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A2B" w:rsidRPr="006312A0" w:rsidRDefault="0046114F">
      <w:pPr>
        <w:rPr>
          <w:color w:val="244061" w:themeColor="accent1" w:themeShade="80"/>
        </w:rPr>
      </w:pPr>
      <w:r w:rsidRPr="006312A0">
        <w:rPr>
          <w:noProof/>
          <w:color w:val="244061" w:themeColor="accent1" w:themeShade="80"/>
        </w:rPr>
        <w:drawing>
          <wp:inline distT="0" distB="0" distL="0" distR="0" wp14:anchorId="2014AF51" wp14:editId="54967165">
            <wp:extent cx="2867660" cy="548640"/>
            <wp:effectExtent l="0" t="0" r="8890" b="3810"/>
            <wp:docPr id="1" name="Рисунок 1" descr="Логотип с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сини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4F" w:rsidRPr="006312A0" w:rsidRDefault="0046114F">
      <w:pPr>
        <w:rPr>
          <w:color w:val="244061" w:themeColor="accent1" w:themeShade="80"/>
        </w:rPr>
      </w:pPr>
    </w:p>
    <w:p w:rsidR="0046114F" w:rsidRPr="006312A0" w:rsidRDefault="0046114F">
      <w:pPr>
        <w:rPr>
          <w:color w:val="244061" w:themeColor="accent1" w:themeShade="80"/>
        </w:rPr>
      </w:pPr>
    </w:p>
    <w:p w:rsidR="0046114F" w:rsidRPr="006312A0" w:rsidRDefault="0046114F">
      <w:pPr>
        <w:rPr>
          <w:color w:val="244061" w:themeColor="accent1" w:themeShade="80"/>
        </w:rPr>
      </w:pPr>
    </w:p>
    <w:p w:rsidR="0046114F" w:rsidRPr="006312A0" w:rsidRDefault="002071EB" w:rsidP="0046114F">
      <w:pPr>
        <w:tabs>
          <w:tab w:val="left" w:pos="5745"/>
        </w:tabs>
        <w:jc w:val="right"/>
        <w:rPr>
          <w:rFonts w:asciiTheme="minorHAnsi" w:hAnsiTheme="minorHAnsi" w:cs="Calibri"/>
          <w:color w:val="244061" w:themeColor="accent1" w:themeShade="80"/>
          <w:sz w:val="20"/>
          <w:szCs w:val="20"/>
        </w:rPr>
      </w:pPr>
      <w:r>
        <w:rPr>
          <w:rFonts w:asciiTheme="minorHAnsi" w:hAnsiTheme="minorHAnsi" w:cs="Calibri"/>
          <w:color w:val="244061" w:themeColor="accent1" w:themeShade="80"/>
          <w:sz w:val="20"/>
          <w:szCs w:val="20"/>
        </w:rPr>
        <w:t>Вводятся в действие с «17</w:t>
      </w:r>
      <w:r w:rsidR="0046114F" w:rsidRPr="006312A0">
        <w:rPr>
          <w:rFonts w:asciiTheme="minorHAnsi" w:hAnsiTheme="minorHAnsi" w:cs="Calibri"/>
          <w:color w:val="244061" w:themeColor="accent1" w:themeShade="80"/>
          <w:sz w:val="20"/>
          <w:szCs w:val="20"/>
        </w:rPr>
        <w:t xml:space="preserve">» </w:t>
      </w:r>
      <w:r>
        <w:rPr>
          <w:rFonts w:asciiTheme="minorHAnsi" w:hAnsiTheme="minorHAnsi" w:cs="Calibri"/>
          <w:color w:val="244061" w:themeColor="accent1" w:themeShade="80"/>
          <w:sz w:val="20"/>
          <w:szCs w:val="20"/>
        </w:rPr>
        <w:t>января</w:t>
      </w:r>
      <w:r w:rsidR="0046114F" w:rsidRPr="006312A0">
        <w:rPr>
          <w:rFonts w:asciiTheme="minorHAnsi" w:hAnsiTheme="minorHAnsi" w:cs="Calibri"/>
          <w:color w:val="244061" w:themeColor="accent1" w:themeShade="80"/>
          <w:sz w:val="20"/>
          <w:szCs w:val="20"/>
        </w:rPr>
        <w:t xml:space="preserve"> 202</w:t>
      </w:r>
      <w:r>
        <w:rPr>
          <w:rFonts w:asciiTheme="minorHAnsi" w:hAnsiTheme="minorHAnsi" w:cs="Calibri"/>
          <w:color w:val="244061" w:themeColor="accent1" w:themeShade="80"/>
          <w:sz w:val="20"/>
          <w:szCs w:val="20"/>
        </w:rPr>
        <w:t>2г</w:t>
      </w:r>
      <w:bookmarkStart w:id="0" w:name="_GoBack"/>
      <w:bookmarkEnd w:id="0"/>
    </w:p>
    <w:p w:rsidR="0046114F" w:rsidRPr="006312A0" w:rsidRDefault="0046114F" w:rsidP="0046114F">
      <w:pPr>
        <w:jc w:val="right"/>
        <w:rPr>
          <w:rFonts w:asciiTheme="minorHAnsi" w:hAnsiTheme="minorHAnsi" w:cs="Calibri"/>
          <w:color w:val="244061" w:themeColor="accent1" w:themeShade="80"/>
          <w:sz w:val="20"/>
          <w:szCs w:val="20"/>
        </w:rPr>
      </w:pPr>
      <w:r w:rsidRPr="006312A0">
        <w:rPr>
          <w:rFonts w:asciiTheme="minorHAnsi" w:hAnsiTheme="minorHAnsi" w:cs="Calibri"/>
          <w:color w:val="244061" w:themeColor="accent1" w:themeShade="80"/>
          <w:sz w:val="20"/>
          <w:szCs w:val="20"/>
        </w:rPr>
        <w:t xml:space="preserve">Приказом № </w:t>
      </w:r>
      <w:r w:rsidR="002071EB">
        <w:rPr>
          <w:rFonts w:asciiTheme="minorHAnsi" w:hAnsiTheme="minorHAnsi" w:cs="Calibri"/>
          <w:color w:val="244061" w:themeColor="accent1" w:themeShade="80"/>
          <w:sz w:val="20"/>
          <w:szCs w:val="20"/>
        </w:rPr>
        <w:t>2</w:t>
      </w:r>
      <w:r w:rsidRPr="006312A0">
        <w:rPr>
          <w:rFonts w:asciiTheme="minorHAnsi" w:hAnsiTheme="minorHAnsi" w:cs="Calibri"/>
          <w:color w:val="244061" w:themeColor="accent1" w:themeShade="80"/>
          <w:sz w:val="20"/>
          <w:szCs w:val="20"/>
        </w:rPr>
        <w:t xml:space="preserve">  от  «</w:t>
      </w:r>
      <w:r w:rsidR="002071EB">
        <w:rPr>
          <w:rFonts w:asciiTheme="minorHAnsi" w:hAnsiTheme="minorHAnsi" w:cs="Calibri"/>
          <w:color w:val="244061" w:themeColor="accent1" w:themeShade="80"/>
          <w:sz w:val="20"/>
          <w:szCs w:val="20"/>
        </w:rPr>
        <w:t>10</w:t>
      </w:r>
      <w:r w:rsidRPr="006312A0">
        <w:rPr>
          <w:rFonts w:asciiTheme="minorHAnsi" w:hAnsiTheme="minorHAnsi" w:cs="Calibri"/>
          <w:color w:val="244061" w:themeColor="accent1" w:themeShade="80"/>
          <w:sz w:val="20"/>
          <w:szCs w:val="20"/>
        </w:rPr>
        <w:t>»</w:t>
      </w:r>
      <w:r w:rsidR="002071EB">
        <w:rPr>
          <w:rFonts w:asciiTheme="minorHAnsi" w:hAnsiTheme="minorHAnsi" w:cs="Calibri"/>
          <w:color w:val="244061" w:themeColor="accent1" w:themeShade="80"/>
          <w:sz w:val="20"/>
          <w:szCs w:val="20"/>
        </w:rPr>
        <w:t xml:space="preserve"> января</w:t>
      </w:r>
      <w:r w:rsidRPr="006312A0">
        <w:rPr>
          <w:rFonts w:asciiTheme="minorHAnsi" w:hAnsiTheme="minorHAnsi" w:cs="Calibri"/>
          <w:color w:val="244061" w:themeColor="accent1" w:themeShade="80"/>
          <w:sz w:val="20"/>
          <w:szCs w:val="20"/>
        </w:rPr>
        <w:t xml:space="preserve"> 202</w:t>
      </w:r>
      <w:r w:rsidR="002071EB">
        <w:rPr>
          <w:rFonts w:asciiTheme="minorHAnsi" w:hAnsiTheme="minorHAnsi" w:cs="Calibri"/>
          <w:color w:val="244061" w:themeColor="accent1" w:themeShade="80"/>
          <w:sz w:val="20"/>
          <w:szCs w:val="20"/>
        </w:rPr>
        <w:t>2</w:t>
      </w:r>
      <w:r w:rsidRPr="006312A0">
        <w:rPr>
          <w:rFonts w:asciiTheme="minorHAnsi" w:hAnsiTheme="minorHAnsi" w:cs="Calibri"/>
          <w:color w:val="244061" w:themeColor="accent1" w:themeShade="80"/>
          <w:sz w:val="20"/>
          <w:szCs w:val="20"/>
        </w:rPr>
        <w:t xml:space="preserve"> г.</w:t>
      </w:r>
    </w:p>
    <w:p w:rsidR="0046114F" w:rsidRPr="006312A0" w:rsidRDefault="0046114F" w:rsidP="0046114F">
      <w:pPr>
        <w:jc w:val="right"/>
        <w:rPr>
          <w:rFonts w:asciiTheme="minorHAnsi" w:hAnsiTheme="minorHAnsi" w:cs="Calibri"/>
          <w:color w:val="244061" w:themeColor="accent1" w:themeShade="80"/>
        </w:rPr>
      </w:pPr>
    </w:p>
    <w:p w:rsidR="0046114F" w:rsidRPr="006312A0" w:rsidRDefault="0046114F" w:rsidP="0046114F">
      <w:pPr>
        <w:jc w:val="center"/>
        <w:rPr>
          <w:rFonts w:asciiTheme="minorHAnsi" w:hAnsiTheme="minorHAnsi" w:cs="Calibri"/>
          <w:b/>
          <w:color w:val="244061" w:themeColor="accent1" w:themeShade="80"/>
        </w:rPr>
      </w:pPr>
    </w:p>
    <w:p w:rsidR="0046114F" w:rsidRPr="006312A0" w:rsidRDefault="0046114F" w:rsidP="0046114F">
      <w:pPr>
        <w:jc w:val="center"/>
        <w:rPr>
          <w:rFonts w:asciiTheme="minorHAnsi" w:hAnsiTheme="minorHAnsi" w:cs="Calibri"/>
          <w:b/>
          <w:color w:val="244061" w:themeColor="accent1" w:themeShade="80"/>
        </w:rPr>
      </w:pPr>
    </w:p>
    <w:p w:rsidR="0046114F" w:rsidRPr="006312A0" w:rsidRDefault="0046114F" w:rsidP="0046114F">
      <w:pPr>
        <w:jc w:val="center"/>
        <w:rPr>
          <w:rFonts w:asciiTheme="minorHAnsi" w:hAnsiTheme="minorHAnsi" w:cs="Calibri"/>
          <w:b/>
          <w:color w:val="244061" w:themeColor="accent1" w:themeShade="80"/>
        </w:rPr>
      </w:pPr>
    </w:p>
    <w:p w:rsidR="0046114F" w:rsidRPr="006312A0" w:rsidRDefault="0046114F" w:rsidP="0046114F">
      <w:pPr>
        <w:jc w:val="center"/>
        <w:rPr>
          <w:rFonts w:asciiTheme="minorHAnsi" w:hAnsiTheme="minorHAnsi" w:cs="Calibri"/>
          <w:b/>
          <w:color w:val="244061" w:themeColor="accent1" w:themeShade="80"/>
        </w:rPr>
      </w:pPr>
    </w:p>
    <w:p w:rsidR="0046114F" w:rsidRPr="006312A0" w:rsidRDefault="0046114F" w:rsidP="0046114F">
      <w:pPr>
        <w:jc w:val="center"/>
        <w:rPr>
          <w:rFonts w:asciiTheme="minorHAnsi" w:hAnsiTheme="minorHAnsi" w:cs="Calibri"/>
          <w:b/>
          <w:color w:val="244061" w:themeColor="accent1" w:themeShade="80"/>
        </w:rPr>
      </w:pPr>
      <w:r w:rsidRPr="006312A0">
        <w:rPr>
          <w:rFonts w:asciiTheme="minorHAnsi" w:hAnsiTheme="minorHAnsi" w:cs="Calibri"/>
          <w:b/>
          <w:color w:val="244061" w:themeColor="accent1" w:themeShade="80"/>
        </w:rPr>
        <w:t>Тарифы стоимости услуг размена наличных денег</w:t>
      </w:r>
    </w:p>
    <w:p w:rsidR="0046114F" w:rsidRPr="006312A0" w:rsidRDefault="0046114F" w:rsidP="0046114F">
      <w:pPr>
        <w:jc w:val="center"/>
        <w:rPr>
          <w:rFonts w:asciiTheme="minorHAnsi" w:hAnsiTheme="minorHAnsi" w:cs="Calibri"/>
          <w:b/>
          <w:color w:val="244061" w:themeColor="accent1" w:themeShade="80"/>
        </w:rPr>
      </w:pPr>
    </w:p>
    <w:tbl>
      <w:tblPr>
        <w:tblW w:w="8740" w:type="dxa"/>
        <w:tblInd w:w="93" w:type="dxa"/>
        <w:tblLook w:val="04A0" w:firstRow="1" w:lastRow="0" w:firstColumn="1" w:lastColumn="0" w:noHBand="0" w:noVBand="1"/>
      </w:tblPr>
      <w:tblGrid>
        <w:gridCol w:w="4551"/>
        <w:gridCol w:w="4189"/>
      </w:tblGrid>
      <w:tr w:rsidR="0046114F" w:rsidRPr="006312A0" w:rsidTr="00FE177F">
        <w:trPr>
          <w:trHeight w:val="315"/>
        </w:trPr>
        <w:tc>
          <w:tcPr>
            <w:tcW w:w="8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114F" w:rsidRPr="006312A0" w:rsidRDefault="0046114F" w:rsidP="00FE177F">
            <w:pPr>
              <w:jc w:val="center"/>
              <w:rPr>
                <w:rFonts w:asciiTheme="minorHAnsi" w:hAnsiTheme="minorHAnsi" w:cs="Calibri"/>
                <w:color w:val="244061" w:themeColor="accent1" w:themeShade="80"/>
              </w:rPr>
            </w:pPr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 xml:space="preserve">Тарифы по размену наличных рублей физическим лицам </w:t>
            </w:r>
            <w:r w:rsidRPr="006312A0">
              <w:rPr>
                <w:rFonts w:asciiTheme="minorHAnsi" w:hAnsiTheme="minorHAnsi" w:cs="Calibri"/>
                <w:color w:val="244061" w:themeColor="accent1" w:themeShade="80"/>
                <w:vertAlign w:val="superscript"/>
              </w:rPr>
              <w:t>*</w:t>
            </w:r>
          </w:p>
        </w:tc>
      </w:tr>
      <w:tr w:rsidR="006312A0" w:rsidRPr="006312A0" w:rsidTr="006312A0">
        <w:trPr>
          <w:trHeight w:val="7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4F" w:rsidRPr="006312A0" w:rsidRDefault="0046114F" w:rsidP="00FE177F">
            <w:pPr>
              <w:rPr>
                <w:rFonts w:asciiTheme="minorHAnsi" w:hAnsiTheme="minorHAnsi" w:cs="Calibri"/>
                <w:color w:val="244061" w:themeColor="accent1" w:themeShade="80"/>
              </w:rPr>
            </w:pPr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 xml:space="preserve">Размен банкнот Банка России </w:t>
            </w:r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br/>
              <w:t xml:space="preserve">на банкноты Банка России </w:t>
            </w:r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br/>
              <w:t>другого достоинства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114F" w:rsidRPr="006312A0" w:rsidRDefault="0046114F" w:rsidP="00FE177F">
            <w:pPr>
              <w:rPr>
                <w:rFonts w:asciiTheme="minorHAnsi" w:hAnsiTheme="minorHAnsi" w:cs="Calibri"/>
                <w:color w:val="244061" w:themeColor="accent1" w:themeShade="80"/>
              </w:rPr>
            </w:pPr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 xml:space="preserve">1% от суммы </w:t>
            </w:r>
            <w:proofErr w:type="spellStart"/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>min</w:t>
            </w:r>
            <w:proofErr w:type="spellEnd"/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 xml:space="preserve"> 100 рублей за операцию</w:t>
            </w:r>
          </w:p>
        </w:tc>
      </w:tr>
      <w:tr w:rsidR="006312A0" w:rsidRPr="006312A0" w:rsidTr="006312A0">
        <w:trPr>
          <w:trHeight w:val="349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114F" w:rsidRPr="006312A0" w:rsidRDefault="0046114F" w:rsidP="00FE177F">
            <w:pPr>
              <w:rPr>
                <w:rFonts w:asciiTheme="minorHAnsi" w:hAnsiTheme="minorHAnsi" w:cs="Calibri"/>
                <w:color w:val="244061" w:themeColor="accent1" w:themeShade="80"/>
              </w:rPr>
            </w:pPr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 xml:space="preserve">Размен монет Банка России </w:t>
            </w:r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br/>
              <w:t xml:space="preserve">на банкноты Банка России 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114F" w:rsidRPr="006312A0" w:rsidRDefault="0046114F" w:rsidP="00FE177F">
            <w:pPr>
              <w:rPr>
                <w:rFonts w:asciiTheme="minorHAnsi" w:hAnsiTheme="minorHAnsi" w:cs="Calibri"/>
                <w:color w:val="244061" w:themeColor="accent1" w:themeShade="80"/>
              </w:rPr>
            </w:pPr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>Бесплатно</w:t>
            </w:r>
          </w:p>
        </w:tc>
      </w:tr>
      <w:tr w:rsidR="006312A0" w:rsidRPr="006312A0" w:rsidTr="006312A0">
        <w:trPr>
          <w:trHeight w:val="5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114F" w:rsidRPr="006312A0" w:rsidRDefault="0046114F" w:rsidP="00FE177F">
            <w:pPr>
              <w:rPr>
                <w:rFonts w:asciiTheme="minorHAnsi" w:hAnsiTheme="minorHAnsi" w:cs="Calibri"/>
                <w:color w:val="244061" w:themeColor="accent1" w:themeShade="80"/>
              </w:rPr>
            </w:pPr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>Размен банкнот Банка России на монету Банка России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114F" w:rsidRPr="006312A0" w:rsidRDefault="0046114F" w:rsidP="00FE177F">
            <w:pPr>
              <w:rPr>
                <w:rFonts w:asciiTheme="minorHAnsi" w:hAnsiTheme="minorHAnsi" w:cs="Calibri"/>
                <w:color w:val="244061" w:themeColor="accent1" w:themeShade="80"/>
              </w:rPr>
            </w:pPr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 xml:space="preserve">до 300 рублей бесплатно, 1% от суммы </w:t>
            </w:r>
            <w:proofErr w:type="spellStart"/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>min</w:t>
            </w:r>
            <w:proofErr w:type="spellEnd"/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 xml:space="preserve"> 100 рублей за операцию</w:t>
            </w:r>
          </w:p>
        </w:tc>
      </w:tr>
      <w:tr w:rsidR="006312A0" w:rsidRPr="006312A0" w:rsidTr="006312A0">
        <w:trPr>
          <w:trHeight w:val="5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114F" w:rsidRPr="006312A0" w:rsidRDefault="0046114F" w:rsidP="00FE177F">
            <w:pPr>
              <w:rPr>
                <w:rFonts w:asciiTheme="minorHAnsi" w:hAnsiTheme="minorHAnsi" w:cs="Calibri"/>
                <w:color w:val="244061" w:themeColor="accent1" w:themeShade="80"/>
              </w:rPr>
            </w:pPr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>Проверка подлинности банкнот, пересчет  и упаковка денежных знаков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114F" w:rsidRPr="006312A0" w:rsidRDefault="0046114F" w:rsidP="00FE177F">
            <w:pPr>
              <w:rPr>
                <w:rFonts w:asciiTheme="minorHAnsi" w:hAnsiTheme="minorHAnsi" w:cs="Calibri"/>
                <w:color w:val="244061" w:themeColor="accent1" w:themeShade="80"/>
              </w:rPr>
            </w:pPr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 xml:space="preserve">0,1%  от суммы, </w:t>
            </w:r>
            <w:proofErr w:type="spellStart"/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>min</w:t>
            </w:r>
            <w:proofErr w:type="spellEnd"/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 xml:space="preserve"> 100 руб. за операцию</w:t>
            </w:r>
          </w:p>
        </w:tc>
      </w:tr>
      <w:tr w:rsidR="0046114F" w:rsidRPr="006312A0" w:rsidTr="00FE177F">
        <w:trPr>
          <w:trHeight w:val="300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6114F" w:rsidRPr="006312A0" w:rsidRDefault="0046114F" w:rsidP="00FE177F">
            <w:pPr>
              <w:rPr>
                <w:rFonts w:asciiTheme="minorHAnsi" w:hAnsiTheme="minorHAnsi" w:cs="Calibri"/>
                <w:color w:val="244061" w:themeColor="accent1" w:themeShade="80"/>
              </w:rPr>
            </w:pPr>
            <w:r w:rsidRPr="006312A0">
              <w:rPr>
                <w:rFonts w:asciiTheme="minorHAnsi" w:hAnsiTheme="minorHAnsi" w:cs="Calibri"/>
                <w:color w:val="244061" w:themeColor="accent1" w:themeShade="80"/>
              </w:rPr>
              <w:t>* При наличии в офисе Банка,  банкнот Банка России и монет Банка России,   требуемого номинала.</w:t>
            </w:r>
          </w:p>
        </w:tc>
      </w:tr>
    </w:tbl>
    <w:p w:rsidR="0046114F" w:rsidRPr="006312A0" w:rsidRDefault="0046114F" w:rsidP="0046114F">
      <w:pPr>
        <w:jc w:val="right"/>
        <w:rPr>
          <w:rFonts w:asciiTheme="minorHAnsi" w:hAnsiTheme="minorHAnsi" w:cs="Calibri"/>
          <w:color w:val="244061" w:themeColor="accent1" w:themeShade="80"/>
        </w:rPr>
      </w:pPr>
    </w:p>
    <w:p w:rsidR="0046114F" w:rsidRPr="006312A0" w:rsidRDefault="0046114F" w:rsidP="0046114F">
      <w:pPr>
        <w:pStyle w:val="a9"/>
        <w:ind w:left="-426" w:right="-25" w:firstLine="426"/>
        <w:rPr>
          <w:rFonts w:asciiTheme="minorHAnsi" w:hAnsiTheme="minorHAnsi" w:cs="Calibri"/>
          <w:color w:val="244061" w:themeColor="accent1" w:themeShade="80"/>
          <w:szCs w:val="24"/>
        </w:rPr>
      </w:pPr>
    </w:p>
    <w:p w:rsidR="0046114F" w:rsidRPr="006312A0" w:rsidRDefault="0046114F" w:rsidP="0046114F">
      <w:pPr>
        <w:jc w:val="center"/>
        <w:rPr>
          <w:rFonts w:asciiTheme="minorHAnsi" w:hAnsiTheme="minorHAnsi" w:cs="Calibri"/>
          <w:color w:val="244061" w:themeColor="accent1" w:themeShade="80"/>
        </w:rPr>
      </w:pPr>
    </w:p>
    <w:p w:rsidR="0046114F" w:rsidRPr="006312A0" w:rsidRDefault="0046114F" w:rsidP="0046114F">
      <w:pPr>
        <w:jc w:val="center"/>
        <w:rPr>
          <w:rFonts w:asciiTheme="minorHAnsi" w:hAnsiTheme="minorHAnsi" w:cs="Calibri"/>
          <w:color w:val="244061" w:themeColor="accent1" w:themeShade="80"/>
        </w:rPr>
      </w:pPr>
    </w:p>
    <w:p w:rsidR="0046114F" w:rsidRPr="006312A0" w:rsidRDefault="0046114F" w:rsidP="0046114F">
      <w:pPr>
        <w:jc w:val="center"/>
        <w:rPr>
          <w:rFonts w:asciiTheme="minorHAnsi" w:hAnsiTheme="minorHAnsi" w:cs="Calibri"/>
          <w:color w:val="244061" w:themeColor="accent1" w:themeShade="80"/>
        </w:rPr>
      </w:pPr>
    </w:p>
    <w:p w:rsidR="0046114F" w:rsidRPr="006312A0" w:rsidRDefault="0046114F" w:rsidP="0046114F">
      <w:pPr>
        <w:jc w:val="center"/>
        <w:rPr>
          <w:rFonts w:asciiTheme="minorHAnsi" w:hAnsiTheme="minorHAnsi" w:cs="Calibri"/>
          <w:color w:val="244061" w:themeColor="accent1" w:themeShade="80"/>
        </w:rPr>
      </w:pPr>
    </w:p>
    <w:p w:rsidR="0046114F" w:rsidRPr="006312A0" w:rsidRDefault="0046114F">
      <w:pPr>
        <w:rPr>
          <w:color w:val="244061" w:themeColor="accent1" w:themeShade="80"/>
        </w:rPr>
      </w:pPr>
    </w:p>
    <w:sectPr w:rsidR="0046114F" w:rsidRPr="00631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606DD"/>
    <w:multiLevelType w:val="multilevel"/>
    <w:tmpl w:val="D3D2D6C8"/>
    <w:lvl w:ilvl="0">
      <w:start w:val="2"/>
      <w:numFmt w:val="decimal"/>
      <w:pStyle w:val="2"/>
      <w:lvlText w:val="Глава %1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828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5">
      <w:start w:val="1"/>
      <w:numFmt w:val="upperRoman"/>
      <w:lvlText w:val="(%6)"/>
      <w:lvlJc w:val="left"/>
      <w:pPr>
        <w:tabs>
          <w:tab w:val="num" w:pos="3240"/>
        </w:tabs>
        <w:ind w:left="288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</w:abstractNum>
  <w:abstractNum w:abstractNumId="1">
    <w:nsid w:val="48496126"/>
    <w:multiLevelType w:val="hybridMultilevel"/>
    <w:tmpl w:val="316EA9F8"/>
    <w:lvl w:ilvl="0" w:tplc="146CF862">
      <w:start w:val="1"/>
      <w:numFmt w:val="decimal"/>
      <w:pStyle w:val="7"/>
      <w:lvlText w:val="Таблица 2.%1."/>
      <w:lvlJc w:val="left"/>
      <w:pPr>
        <w:tabs>
          <w:tab w:val="num" w:pos="2835"/>
        </w:tabs>
        <w:ind w:left="2835" w:hanging="211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859"/>
        </w:tabs>
        <w:ind w:left="2085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579"/>
        </w:tabs>
        <w:ind w:left="2157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2299"/>
        </w:tabs>
        <w:ind w:left="2229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3019"/>
        </w:tabs>
        <w:ind w:left="2301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23739"/>
        </w:tabs>
        <w:ind w:left="2373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24459"/>
        </w:tabs>
        <w:ind w:left="2445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25179"/>
        </w:tabs>
        <w:ind w:left="2517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25899"/>
        </w:tabs>
        <w:ind w:left="25899" w:hanging="180"/>
      </w:pPr>
      <w:rPr>
        <w:rFonts w:cs="Times New Roman"/>
      </w:rPr>
    </w:lvl>
  </w:abstractNum>
  <w:abstractNum w:abstractNumId="2">
    <w:nsid w:val="757F6B73"/>
    <w:multiLevelType w:val="hybridMultilevel"/>
    <w:tmpl w:val="7960B616"/>
    <w:lvl w:ilvl="0" w:tplc="7C00A4EE">
      <w:start w:val="1"/>
      <w:numFmt w:val="decimal"/>
      <w:pStyle w:val="8"/>
      <w:lvlText w:val="Таблица %1."/>
      <w:lvlJc w:val="left"/>
      <w:pPr>
        <w:tabs>
          <w:tab w:val="num" w:pos="2115"/>
        </w:tabs>
        <w:ind w:left="2115" w:hanging="2115"/>
      </w:pPr>
      <w:rPr>
        <w:rFonts w:ascii="Courier New" w:hAnsi="Courier New" w:cs="Courier New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30"/>
        <w:sz w:val="28"/>
        <w:szCs w:val="28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14F"/>
    <w:rsid w:val="000001B7"/>
    <w:rsid w:val="00012058"/>
    <w:rsid w:val="0002207D"/>
    <w:rsid w:val="000312F1"/>
    <w:rsid w:val="00066747"/>
    <w:rsid w:val="00067DB4"/>
    <w:rsid w:val="00073F61"/>
    <w:rsid w:val="00080873"/>
    <w:rsid w:val="00092217"/>
    <w:rsid w:val="00094FA7"/>
    <w:rsid w:val="000B3386"/>
    <w:rsid w:val="000B3419"/>
    <w:rsid w:val="000D6B12"/>
    <w:rsid w:val="000F1D00"/>
    <w:rsid w:val="000F407E"/>
    <w:rsid w:val="001173B8"/>
    <w:rsid w:val="00120D1A"/>
    <w:rsid w:val="001217BF"/>
    <w:rsid w:val="00135393"/>
    <w:rsid w:val="00144101"/>
    <w:rsid w:val="00155E82"/>
    <w:rsid w:val="0015613C"/>
    <w:rsid w:val="00156D15"/>
    <w:rsid w:val="001573D0"/>
    <w:rsid w:val="00163726"/>
    <w:rsid w:val="001674DA"/>
    <w:rsid w:val="00177CF8"/>
    <w:rsid w:val="0019418B"/>
    <w:rsid w:val="001B2FED"/>
    <w:rsid w:val="001E0DB0"/>
    <w:rsid w:val="001F2B53"/>
    <w:rsid w:val="001F3446"/>
    <w:rsid w:val="002023A2"/>
    <w:rsid w:val="002071EB"/>
    <w:rsid w:val="002107BC"/>
    <w:rsid w:val="002347C4"/>
    <w:rsid w:val="00242DF6"/>
    <w:rsid w:val="0025207D"/>
    <w:rsid w:val="00266E49"/>
    <w:rsid w:val="0027024A"/>
    <w:rsid w:val="002706CC"/>
    <w:rsid w:val="002745DA"/>
    <w:rsid w:val="00280DFC"/>
    <w:rsid w:val="002842BB"/>
    <w:rsid w:val="00290781"/>
    <w:rsid w:val="002B31C5"/>
    <w:rsid w:val="002C055F"/>
    <w:rsid w:val="002C62D3"/>
    <w:rsid w:val="002D3516"/>
    <w:rsid w:val="002D5B06"/>
    <w:rsid w:val="002E2F49"/>
    <w:rsid w:val="002F5F70"/>
    <w:rsid w:val="003011B8"/>
    <w:rsid w:val="00335891"/>
    <w:rsid w:val="003450D2"/>
    <w:rsid w:val="0037727A"/>
    <w:rsid w:val="003B21DA"/>
    <w:rsid w:val="003C427C"/>
    <w:rsid w:val="003E0157"/>
    <w:rsid w:val="003E1F70"/>
    <w:rsid w:val="003E5E98"/>
    <w:rsid w:val="00416B8C"/>
    <w:rsid w:val="00421814"/>
    <w:rsid w:val="00423B98"/>
    <w:rsid w:val="00433110"/>
    <w:rsid w:val="00436CB6"/>
    <w:rsid w:val="004468FD"/>
    <w:rsid w:val="0046114F"/>
    <w:rsid w:val="004619D4"/>
    <w:rsid w:val="00461A9F"/>
    <w:rsid w:val="004729DE"/>
    <w:rsid w:val="00473605"/>
    <w:rsid w:val="00482DB7"/>
    <w:rsid w:val="00483D8A"/>
    <w:rsid w:val="0049497C"/>
    <w:rsid w:val="004A23F1"/>
    <w:rsid w:val="004A69AF"/>
    <w:rsid w:val="004B2F48"/>
    <w:rsid w:val="004C677D"/>
    <w:rsid w:val="004E1103"/>
    <w:rsid w:val="004E250F"/>
    <w:rsid w:val="004F7F42"/>
    <w:rsid w:val="00502436"/>
    <w:rsid w:val="00507B8B"/>
    <w:rsid w:val="00516A8A"/>
    <w:rsid w:val="005230C7"/>
    <w:rsid w:val="00527FDB"/>
    <w:rsid w:val="005448A1"/>
    <w:rsid w:val="005822C3"/>
    <w:rsid w:val="00595AFD"/>
    <w:rsid w:val="005A6F4C"/>
    <w:rsid w:val="005B1078"/>
    <w:rsid w:val="005B1E0A"/>
    <w:rsid w:val="005B6577"/>
    <w:rsid w:val="005C6C30"/>
    <w:rsid w:val="005C75C0"/>
    <w:rsid w:val="005E57A1"/>
    <w:rsid w:val="005E723E"/>
    <w:rsid w:val="005F56B1"/>
    <w:rsid w:val="006009A5"/>
    <w:rsid w:val="00611B71"/>
    <w:rsid w:val="00613033"/>
    <w:rsid w:val="006136ED"/>
    <w:rsid w:val="0062588B"/>
    <w:rsid w:val="006312A0"/>
    <w:rsid w:val="006749DB"/>
    <w:rsid w:val="006824BB"/>
    <w:rsid w:val="00690095"/>
    <w:rsid w:val="006907B2"/>
    <w:rsid w:val="006971CB"/>
    <w:rsid w:val="006A69CE"/>
    <w:rsid w:val="006B4093"/>
    <w:rsid w:val="006B7736"/>
    <w:rsid w:val="006D221D"/>
    <w:rsid w:val="006D64F3"/>
    <w:rsid w:val="006E096A"/>
    <w:rsid w:val="006E7A37"/>
    <w:rsid w:val="007032F2"/>
    <w:rsid w:val="00715A9F"/>
    <w:rsid w:val="00716C24"/>
    <w:rsid w:val="00726D2B"/>
    <w:rsid w:val="0075620B"/>
    <w:rsid w:val="007630D6"/>
    <w:rsid w:val="00763372"/>
    <w:rsid w:val="007657A8"/>
    <w:rsid w:val="0078168B"/>
    <w:rsid w:val="00781E00"/>
    <w:rsid w:val="007A5430"/>
    <w:rsid w:val="007B23C4"/>
    <w:rsid w:val="007C14D6"/>
    <w:rsid w:val="007C1522"/>
    <w:rsid w:val="007C3921"/>
    <w:rsid w:val="007C73D0"/>
    <w:rsid w:val="007F0E43"/>
    <w:rsid w:val="007F771F"/>
    <w:rsid w:val="00804B62"/>
    <w:rsid w:val="00826883"/>
    <w:rsid w:val="00827B45"/>
    <w:rsid w:val="00837286"/>
    <w:rsid w:val="00841D8F"/>
    <w:rsid w:val="00844F40"/>
    <w:rsid w:val="0085020C"/>
    <w:rsid w:val="008526A5"/>
    <w:rsid w:val="008541CE"/>
    <w:rsid w:val="00864A2B"/>
    <w:rsid w:val="008B226D"/>
    <w:rsid w:val="008C71BB"/>
    <w:rsid w:val="008E3889"/>
    <w:rsid w:val="008F1099"/>
    <w:rsid w:val="008F6F30"/>
    <w:rsid w:val="009061BA"/>
    <w:rsid w:val="00907130"/>
    <w:rsid w:val="00943DC3"/>
    <w:rsid w:val="00944BCC"/>
    <w:rsid w:val="00984BB8"/>
    <w:rsid w:val="009A585E"/>
    <w:rsid w:val="009B25E8"/>
    <w:rsid w:val="009C0ADA"/>
    <w:rsid w:val="009D0E82"/>
    <w:rsid w:val="009E0292"/>
    <w:rsid w:val="009E0848"/>
    <w:rsid w:val="009F036B"/>
    <w:rsid w:val="009F06C4"/>
    <w:rsid w:val="009F3412"/>
    <w:rsid w:val="00A02627"/>
    <w:rsid w:val="00A067E9"/>
    <w:rsid w:val="00A2407A"/>
    <w:rsid w:val="00A2452F"/>
    <w:rsid w:val="00A34284"/>
    <w:rsid w:val="00A41E9D"/>
    <w:rsid w:val="00A4457F"/>
    <w:rsid w:val="00A617A7"/>
    <w:rsid w:val="00A629A6"/>
    <w:rsid w:val="00A75181"/>
    <w:rsid w:val="00A805BA"/>
    <w:rsid w:val="00A85E50"/>
    <w:rsid w:val="00A87287"/>
    <w:rsid w:val="00A91569"/>
    <w:rsid w:val="00AA72F9"/>
    <w:rsid w:val="00AE70FA"/>
    <w:rsid w:val="00AF0233"/>
    <w:rsid w:val="00AF14B6"/>
    <w:rsid w:val="00AF2900"/>
    <w:rsid w:val="00B006DA"/>
    <w:rsid w:val="00B00FD2"/>
    <w:rsid w:val="00B13568"/>
    <w:rsid w:val="00B14E5D"/>
    <w:rsid w:val="00B20916"/>
    <w:rsid w:val="00B26FC8"/>
    <w:rsid w:val="00B3336F"/>
    <w:rsid w:val="00B478F9"/>
    <w:rsid w:val="00B530D1"/>
    <w:rsid w:val="00B71DB9"/>
    <w:rsid w:val="00B91DE1"/>
    <w:rsid w:val="00B939E9"/>
    <w:rsid w:val="00B940CF"/>
    <w:rsid w:val="00BB5734"/>
    <w:rsid w:val="00BE0C28"/>
    <w:rsid w:val="00BE77F0"/>
    <w:rsid w:val="00BF610F"/>
    <w:rsid w:val="00C06A36"/>
    <w:rsid w:val="00C10B88"/>
    <w:rsid w:val="00C15C36"/>
    <w:rsid w:val="00C21C55"/>
    <w:rsid w:val="00C2339D"/>
    <w:rsid w:val="00C260B5"/>
    <w:rsid w:val="00C271AD"/>
    <w:rsid w:val="00C41D4D"/>
    <w:rsid w:val="00C439C4"/>
    <w:rsid w:val="00C47B5F"/>
    <w:rsid w:val="00C83FCD"/>
    <w:rsid w:val="00C877EC"/>
    <w:rsid w:val="00CA1F46"/>
    <w:rsid w:val="00CA5CF8"/>
    <w:rsid w:val="00CC0130"/>
    <w:rsid w:val="00CC6B61"/>
    <w:rsid w:val="00CE504D"/>
    <w:rsid w:val="00CE7C7E"/>
    <w:rsid w:val="00CF3A91"/>
    <w:rsid w:val="00D10D6D"/>
    <w:rsid w:val="00D1302D"/>
    <w:rsid w:val="00D13670"/>
    <w:rsid w:val="00D36EAD"/>
    <w:rsid w:val="00D50754"/>
    <w:rsid w:val="00D520F8"/>
    <w:rsid w:val="00D60BBC"/>
    <w:rsid w:val="00D722D9"/>
    <w:rsid w:val="00D80DCA"/>
    <w:rsid w:val="00D81DDE"/>
    <w:rsid w:val="00D91BFD"/>
    <w:rsid w:val="00D92691"/>
    <w:rsid w:val="00DA1E34"/>
    <w:rsid w:val="00DA2430"/>
    <w:rsid w:val="00DA41C7"/>
    <w:rsid w:val="00DB0574"/>
    <w:rsid w:val="00DD288F"/>
    <w:rsid w:val="00E220AB"/>
    <w:rsid w:val="00E24D4E"/>
    <w:rsid w:val="00E36BA3"/>
    <w:rsid w:val="00E371E8"/>
    <w:rsid w:val="00E67803"/>
    <w:rsid w:val="00E71574"/>
    <w:rsid w:val="00E71F88"/>
    <w:rsid w:val="00E851B8"/>
    <w:rsid w:val="00E90094"/>
    <w:rsid w:val="00EA051E"/>
    <w:rsid w:val="00EB19D1"/>
    <w:rsid w:val="00EB24C3"/>
    <w:rsid w:val="00EB59AA"/>
    <w:rsid w:val="00EB78E7"/>
    <w:rsid w:val="00EC364A"/>
    <w:rsid w:val="00ED64A2"/>
    <w:rsid w:val="00EF0772"/>
    <w:rsid w:val="00F00E0F"/>
    <w:rsid w:val="00F02868"/>
    <w:rsid w:val="00F071C3"/>
    <w:rsid w:val="00F21BE2"/>
    <w:rsid w:val="00F311D5"/>
    <w:rsid w:val="00F370F4"/>
    <w:rsid w:val="00F4514B"/>
    <w:rsid w:val="00F6363A"/>
    <w:rsid w:val="00F663B7"/>
    <w:rsid w:val="00F66E16"/>
    <w:rsid w:val="00F847CB"/>
    <w:rsid w:val="00FA097A"/>
    <w:rsid w:val="00FA42E7"/>
    <w:rsid w:val="00FA54CE"/>
    <w:rsid w:val="00FB53EA"/>
    <w:rsid w:val="00FC371C"/>
    <w:rsid w:val="00FD0729"/>
    <w:rsid w:val="00FE0DEE"/>
    <w:rsid w:val="00FE1723"/>
    <w:rsid w:val="00FE7B46"/>
    <w:rsid w:val="00FF5DC4"/>
    <w:rsid w:val="00FF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55F"/>
    <w:rPr>
      <w:sz w:val="24"/>
      <w:szCs w:val="24"/>
      <w:lang w:eastAsia="ru-RU"/>
    </w:rPr>
  </w:style>
  <w:style w:type="paragraph" w:styleId="1">
    <w:name w:val="heading 1"/>
    <w:aliases w:val="Razdel"/>
    <w:basedOn w:val="a"/>
    <w:next w:val="a"/>
    <w:link w:val="10"/>
    <w:qFormat/>
    <w:rsid w:val="002C055F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000080"/>
      <w:sz w:val="20"/>
      <w:szCs w:val="20"/>
    </w:rPr>
  </w:style>
  <w:style w:type="paragraph" w:styleId="2">
    <w:name w:val="heading 2"/>
    <w:aliases w:val="Glava"/>
    <w:basedOn w:val="a"/>
    <w:next w:val="a"/>
    <w:link w:val="20"/>
    <w:qFormat/>
    <w:rsid w:val="002C055F"/>
    <w:pPr>
      <w:keepNext/>
      <w:widowControl w:val="0"/>
      <w:numPr>
        <w:numId w:val="1"/>
      </w:numPr>
      <w:suppressAutoHyphens/>
      <w:overflowPunct w:val="0"/>
      <w:adjustRightInd w:val="0"/>
      <w:spacing w:before="480" w:after="240"/>
      <w:textAlignment w:val="baseline"/>
      <w:outlineLvl w:val="1"/>
    </w:pPr>
    <w:rPr>
      <w:rFonts w:ascii="Arial" w:eastAsia="PMingLiU" w:hAnsi="Arial" w:cs="Arial"/>
      <w:b/>
      <w:bCs/>
      <w:i/>
      <w:iCs/>
    </w:rPr>
  </w:style>
  <w:style w:type="paragraph" w:styleId="3">
    <w:name w:val="heading 3"/>
    <w:basedOn w:val="a"/>
    <w:next w:val="a"/>
    <w:link w:val="30"/>
    <w:qFormat/>
    <w:rsid w:val="002C055F"/>
    <w:pPr>
      <w:keepNext/>
      <w:widowControl w:val="0"/>
      <w:suppressAutoHyphens/>
      <w:overflowPunct w:val="0"/>
      <w:adjustRightInd w:val="0"/>
      <w:spacing w:before="480" w:after="240"/>
      <w:jc w:val="center"/>
      <w:textAlignment w:val="baseline"/>
      <w:outlineLvl w:val="2"/>
    </w:pPr>
    <w:rPr>
      <w:rFonts w:ascii="Arial" w:hAnsi="Arial" w:cs="Arial"/>
      <w:b/>
      <w:bCs/>
      <w:sz w:val="22"/>
      <w:szCs w:val="22"/>
    </w:rPr>
  </w:style>
  <w:style w:type="paragraph" w:styleId="4">
    <w:name w:val="heading 4"/>
    <w:aliases w:val="Fortotchka"/>
    <w:basedOn w:val="a"/>
    <w:next w:val="a"/>
    <w:link w:val="40"/>
    <w:qFormat/>
    <w:rsid w:val="002C055F"/>
    <w:pPr>
      <w:keepNext/>
      <w:framePr w:w="3119" w:hSpace="284" w:wrap="auto" w:vAnchor="text" w:hAnchor="text" w:y="1" w:anchorLock="1"/>
      <w:widowControl w:val="0"/>
      <w:suppressAutoHyphens/>
      <w:overflowPunct w:val="0"/>
      <w:adjustRightInd w:val="0"/>
      <w:spacing w:before="360" w:after="120"/>
      <w:textAlignment w:val="baseline"/>
      <w:outlineLvl w:val="3"/>
    </w:pPr>
    <w:rPr>
      <w:rFonts w:ascii="Arial" w:eastAsia="PMingLiU" w:hAnsi="Arial" w:cs="Arial"/>
      <w:b/>
      <w:bCs/>
      <w:sz w:val="20"/>
      <w:szCs w:val="20"/>
    </w:rPr>
  </w:style>
  <w:style w:type="paragraph" w:styleId="5">
    <w:name w:val="heading 5"/>
    <w:aliases w:val="Vyvody"/>
    <w:basedOn w:val="a"/>
    <w:next w:val="a"/>
    <w:link w:val="50"/>
    <w:qFormat/>
    <w:rsid w:val="002C055F"/>
    <w:pPr>
      <w:spacing w:before="720" w:after="120"/>
      <w:ind w:firstLine="720"/>
      <w:outlineLvl w:val="4"/>
    </w:pPr>
    <w:rPr>
      <w:rFonts w:ascii="Arial" w:hAnsi="Arial" w:cs="Arial"/>
      <w:b/>
      <w:bCs/>
      <w:i/>
      <w:iCs/>
      <w:smallCaps/>
      <w:sz w:val="20"/>
      <w:szCs w:val="20"/>
    </w:rPr>
  </w:style>
  <w:style w:type="paragraph" w:styleId="6">
    <w:name w:val="heading 6"/>
    <w:aliases w:val="Konez_primera"/>
    <w:basedOn w:val="a"/>
    <w:next w:val="a"/>
    <w:link w:val="60"/>
    <w:qFormat/>
    <w:rsid w:val="002C055F"/>
    <w:pPr>
      <w:widowControl w:val="0"/>
      <w:suppressAutoHyphens/>
      <w:overflowPunct w:val="0"/>
      <w:adjustRightInd w:val="0"/>
      <w:spacing w:after="240"/>
      <w:jc w:val="center"/>
      <w:textAlignment w:val="baseline"/>
      <w:outlineLvl w:val="5"/>
    </w:pPr>
    <w:rPr>
      <w:rFonts w:ascii="Arial" w:hAnsi="Arial" w:cs="Arial"/>
      <w:sz w:val="20"/>
      <w:szCs w:val="20"/>
    </w:rPr>
  </w:style>
  <w:style w:type="paragraph" w:styleId="7">
    <w:name w:val="heading 7"/>
    <w:aliases w:val="Tabliza №"/>
    <w:basedOn w:val="a"/>
    <w:next w:val="a"/>
    <w:link w:val="70"/>
    <w:qFormat/>
    <w:rsid w:val="002C055F"/>
    <w:pPr>
      <w:widowControl w:val="0"/>
      <w:numPr>
        <w:numId w:val="2"/>
      </w:numPr>
      <w:suppressAutoHyphens/>
      <w:overflowPunct w:val="0"/>
      <w:adjustRightInd w:val="0"/>
      <w:spacing w:before="240"/>
      <w:textAlignment w:val="baseline"/>
      <w:outlineLvl w:val="6"/>
    </w:pPr>
    <w:rPr>
      <w:rFonts w:ascii="Arial" w:hAnsi="Arial" w:cs="Arial"/>
      <w:spacing w:val="30"/>
      <w:sz w:val="20"/>
      <w:szCs w:val="20"/>
    </w:rPr>
  </w:style>
  <w:style w:type="paragraph" w:styleId="8">
    <w:name w:val="heading 8"/>
    <w:aliases w:val="Zag_tabl"/>
    <w:basedOn w:val="a"/>
    <w:next w:val="a"/>
    <w:link w:val="80"/>
    <w:qFormat/>
    <w:rsid w:val="002C055F"/>
    <w:pPr>
      <w:widowControl w:val="0"/>
      <w:numPr>
        <w:numId w:val="3"/>
      </w:numPr>
      <w:suppressAutoHyphens/>
      <w:overflowPunct w:val="0"/>
      <w:adjustRightInd w:val="0"/>
      <w:spacing w:before="240" w:after="120"/>
      <w:textAlignment w:val="baseline"/>
      <w:outlineLvl w:val="7"/>
    </w:pPr>
    <w:rPr>
      <w:rFonts w:ascii="Arial" w:hAnsi="Arial" w:cs="Arial"/>
      <w:b/>
      <w:bCs/>
      <w:sz w:val="20"/>
      <w:szCs w:val="20"/>
    </w:rPr>
  </w:style>
  <w:style w:type="paragraph" w:styleId="9">
    <w:name w:val="heading 9"/>
    <w:basedOn w:val="a"/>
    <w:next w:val="a"/>
    <w:link w:val="90"/>
    <w:qFormat/>
    <w:rsid w:val="002C055F"/>
    <w:pPr>
      <w:keepNext/>
      <w:keepLines/>
      <w:suppressAutoHyphens/>
      <w:overflowPunct w:val="0"/>
      <w:adjustRightInd w:val="0"/>
      <w:spacing w:before="360" w:after="240"/>
      <w:ind w:left="1440" w:right="2835"/>
      <w:textAlignment w:val="baseline"/>
      <w:outlineLvl w:val="8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Razdel Знак"/>
    <w:basedOn w:val="a0"/>
    <w:link w:val="1"/>
    <w:rsid w:val="00595AFD"/>
    <w:rPr>
      <w:rFonts w:ascii="Arial" w:eastAsiaTheme="minorEastAsia" w:hAnsi="Arial" w:cs="Arial"/>
      <w:b/>
      <w:bCs/>
      <w:color w:val="000080"/>
      <w:lang w:eastAsia="ru-RU"/>
    </w:rPr>
  </w:style>
  <w:style w:type="character" w:styleId="a3">
    <w:name w:val="Emphasis"/>
    <w:basedOn w:val="a0"/>
    <w:qFormat/>
    <w:rsid w:val="00595AFD"/>
    <w:rPr>
      <w:i/>
      <w:iCs/>
    </w:rPr>
  </w:style>
  <w:style w:type="paragraph" w:styleId="a4">
    <w:name w:val="No Spacing"/>
    <w:uiPriority w:val="1"/>
    <w:qFormat/>
    <w:rsid w:val="00595AFD"/>
    <w:rPr>
      <w:sz w:val="24"/>
      <w:szCs w:val="24"/>
      <w:lang w:eastAsia="ru-RU"/>
    </w:rPr>
  </w:style>
  <w:style w:type="character" w:customStyle="1" w:styleId="20">
    <w:name w:val="Заголовок 2 Знак"/>
    <w:aliases w:val="Glava Знак"/>
    <w:basedOn w:val="a0"/>
    <w:link w:val="2"/>
    <w:rsid w:val="002C055F"/>
    <w:rPr>
      <w:rFonts w:ascii="Arial" w:eastAsia="PMingLiU" w:hAnsi="Arial" w:cs="Arial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C055F"/>
    <w:rPr>
      <w:rFonts w:ascii="Arial" w:hAnsi="Arial" w:cs="Arial"/>
      <w:b/>
      <w:bCs/>
      <w:sz w:val="22"/>
      <w:szCs w:val="22"/>
      <w:lang w:eastAsia="ru-RU"/>
    </w:rPr>
  </w:style>
  <w:style w:type="character" w:customStyle="1" w:styleId="40">
    <w:name w:val="Заголовок 4 Знак"/>
    <w:aliases w:val="Fortotchka Знак"/>
    <w:basedOn w:val="a0"/>
    <w:link w:val="4"/>
    <w:rsid w:val="002C055F"/>
    <w:rPr>
      <w:rFonts w:ascii="Arial" w:eastAsia="PMingLiU" w:hAnsi="Arial" w:cs="Arial"/>
      <w:b/>
      <w:bCs/>
      <w:lang w:eastAsia="ru-RU"/>
    </w:rPr>
  </w:style>
  <w:style w:type="character" w:customStyle="1" w:styleId="50">
    <w:name w:val="Заголовок 5 Знак"/>
    <w:aliases w:val="Vyvody Знак"/>
    <w:basedOn w:val="a0"/>
    <w:link w:val="5"/>
    <w:rsid w:val="002C055F"/>
    <w:rPr>
      <w:rFonts w:ascii="Arial" w:hAnsi="Arial" w:cs="Arial"/>
      <w:b/>
      <w:bCs/>
      <w:i/>
      <w:iCs/>
      <w:smallCaps/>
      <w:lang w:eastAsia="ru-RU"/>
    </w:rPr>
  </w:style>
  <w:style w:type="character" w:customStyle="1" w:styleId="60">
    <w:name w:val="Заголовок 6 Знак"/>
    <w:aliases w:val="Konez_primera Знак"/>
    <w:basedOn w:val="a0"/>
    <w:link w:val="6"/>
    <w:rsid w:val="002C055F"/>
    <w:rPr>
      <w:rFonts w:ascii="Arial" w:hAnsi="Arial" w:cs="Arial"/>
      <w:lang w:eastAsia="ru-RU"/>
    </w:rPr>
  </w:style>
  <w:style w:type="character" w:customStyle="1" w:styleId="70">
    <w:name w:val="Заголовок 7 Знак"/>
    <w:aliases w:val="Tabliza № Знак"/>
    <w:basedOn w:val="a0"/>
    <w:link w:val="7"/>
    <w:rsid w:val="002C055F"/>
    <w:rPr>
      <w:rFonts w:ascii="Arial" w:hAnsi="Arial" w:cs="Arial"/>
      <w:spacing w:val="30"/>
      <w:lang w:eastAsia="ru-RU"/>
    </w:rPr>
  </w:style>
  <w:style w:type="character" w:customStyle="1" w:styleId="80">
    <w:name w:val="Заголовок 8 Знак"/>
    <w:aliases w:val="Zag_tabl Знак"/>
    <w:basedOn w:val="a0"/>
    <w:link w:val="8"/>
    <w:rsid w:val="002C055F"/>
    <w:rPr>
      <w:rFonts w:ascii="Arial" w:hAnsi="Arial" w:cs="Arial"/>
      <w:b/>
      <w:bCs/>
      <w:lang w:eastAsia="ru-RU"/>
    </w:rPr>
  </w:style>
  <w:style w:type="character" w:customStyle="1" w:styleId="90">
    <w:name w:val="Заголовок 9 Знак"/>
    <w:basedOn w:val="a0"/>
    <w:link w:val="9"/>
    <w:rsid w:val="002C055F"/>
    <w:rPr>
      <w:rFonts w:ascii="Arial" w:hAnsi="Arial" w:cs="Arial"/>
      <w:lang w:eastAsia="ru-RU"/>
    </w:rPr>
  </w:style>
  <w:style w:type="paragraph" w:styleId="a5">
    <w:name w:val="caption"/>
    <w:basedOn w:val="a"/>
    <w:next w:val="a"/>
    <w:unhideWhenUsed/>
    <w:qFormat/>
    <w:rsid w:val="002C055F"/>
    <w:rPr>
      <w:b/>
      <w:bCs/>
      <w:sz w:val="20"/>
      <w:szCs w:val="20"/>
    </w:rPr>
  </w:style>
  <w:style w:type="paragraph" w:styleId="a6">
    <w:name w:val="List Paragraph"/>
    <w:basedOn w:val="a"/>
    <w:uiPriority w:val="34"/>
    <w:qFormat/>
    <w:rsid w:val="002C055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611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14F"/>
    <w:rPr>
      <w:rFonts w:ascii="Tahoma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uiPriority w:val="99"/>
    <w:rsid w:val="0046114F"/>
    <w:pPr>
      <w:jc w:val="both"/>
    </w:pPr>
    <w:rPr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46114F"/>
    <w:rPr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55F"/>
    <w:rPr>
      <w:sz w:val="24"/>
      <w:szCs w:val="24"/>
      <w:lang w:eastAsia="ru-RU"/>
    </w:rPr>
  </w:style>
  <w:style w:type="paragraph" w:styleId="1">
    <w:name w:val="heading 1"/>
    <w:aliases w:val="Razdel"/>
    <w:basedOn w:val="a"/>
    <w:next w:val="a"/>
    <w:link w:val="10"/>
    <w:qFormat/>
    <w:rsid w:val="002C055F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000080"/>
      <w:sz w:val="20"/>
      <w:szCs w:val="20"/>
    </w:rPr>
  </w:style>
  <w:style w:type="paragraph" w:styleId="2">
    <w:name w:val="heading 2"/>
    <w:aliases w:val="Glava"/>
    <w:basedOn w:val="a"/>
    <w:next w:val="a"/>
    <w:link w:val="20"/>
    <w:qFormat/>
    <w:rsid w:val="002C055F"/>
    <w:pPr>
      <w:keepNext/>
      <w:widowControl w:val="0"/>
      <w:numPr>
        <w:numId w:val="1"/>
      </w:numPr>
      <w:suppressAutoHyphens/>
      <w:overflowPunct w:val="0"/>
      <w:adjustRightInd w:val="0"/>
      <w:spacing w:before="480" w:after="240"/>
      <w:textAlignment w:val="baseline"/>
      <w:outlineLvl w:val="1"/>
    </w:pPr>
    <w:rPr>
      <w:rFonts w:ascii="Arial" w:eastAsia="PMingLiU" w:hAnsi="Arial" w:cs="Arial"/>
      <w:b/>
      <w:bCs/>
      <w:i/>
      <w:iCs/>
    </w:rPr>
  </w:style>
  <w:style w:type="paragraph" w:styleId="3">
    <w:name w:val="heading 3"/>
    <w:basedOn w:val="a"/>
    <w:next w:val="a"/>
    <w:link w:val="30"/>
    <w:qFormat/>
    <w:rsid w:val="002C055F"/>
    <w:pPr>
      <w:keepNext/>
      <w:widowControl w:val="0"/>
      <w:suppressAutoHyphens/>
      <w:overflowPunct w:val="0"/>
      <w:adjustRightInd w:val="0"/>
      <w:spacing w:before="480" w:after="240"/>
      <w:jc w:val="center"/>
      <w:textAlignment w:val="baseline"/>
      <w:outlineLvl w:val="2"/>
    </w:pPr>
    <w:rPr>
      <w:rFonts w:ascii="Arial" w:hAnsi="Arial" w:cs="Arial"/>
      <w:b/>
      <w:bCs/>
      <w:sz w:val="22"/>
      <w:szCs w:val="22"/>
    </w:rPr>
  </w:style>
  <w:style w:type="paragraph" w:styleId="4">
    <w:name w:val="heading 4"/>
    <w:aliases w:val="Fortotchka"/>
    <w:basedOn w:val="a"/>
    <w:next w:val="a"/>
    <w:link w:val="40"/>
    <w:qFormat/>
    <w:rsid w:val="002C055F"/>
    <w:pPr>
      <w:keepNext/>
      <w:framePr w:w="3119" w:hSpace="284" w:wrap="auto" w:vAnchor="text" w:hAnchor="text" w:y="1" w:anchorLock="1"/>
      <w:widowControl w:val="0"/>
      <w:suppressAutoHyphens/>
      <w:overflowPunct w:val="0"/>
      <w:adjustRightInd w:val="0"/>
      <w:spacing w:before="360" w:after="120"/>
      <w:textAlignment w:val="baseline"/>
      <w:outlineLvl w:val="3"/>
    </w:pPr>
    <w:rPr>
      <w:rFonts w:ascii="Arial" w:eastAsia="PMingLiU" w:hAnsi="Arial" w:cs="Arial"/>
      <w:b/>
      <w:bCs/>
      <w:sz w:val="20"/>
      <w:szCs w:val="20"/>
    </w:rPr>
  </w:style>
  <w:style w:type="paragraph" w:styleId="5">
    <w:name w:val="heading 5"/>
    <w:aliases w:val="Vyvody"/>
    <w:basedOn w:val="a"/>
    <w:next w:val="a"/>
    <w:link w:val="50"/>
    <w:qFormat/>
    <w:rsid w:val="002C055F"/>
    <w:pPr>
      <w:spacing w:before="720" w:after="120"/>
      <w:ind w:firstLine="720"/>
      <w:outlineLvl w:val="4"/>
    </w:pPr>
    <w:rPr>
      <w:rFonts w:ascii="Arial" w:hAnsi="Arial" w:cs="Arial"/>
      <w:b/>
      <w:bCs/>
      <w:i/>
      <w:iCs/>
      <w:smallCaps/>
      <w:sz w:val="20"/>
      <w:szCs w:val="20"/>
    </w:rPr>
  </w:style>
  <w:style w:type="paragraph" w:styleId="6">
    <w:name w:val="heading 6"/>
    <w:aliases w:val="Konez_primera"/>
    <w:basedOn w:val="a"/>
    <w:next w:val="a"/>
    <w:link w:val="60"/>
    <w:qFormat/>
    <w:rsid w:val="002C055F"/>
    <w:pPr>
      <w:widowControl w:val="0"/>
      <w:suppressAutoHyphens/>
      <w:overflowPunct w:val="0"/>
      <w:adjustRightInd w:val="0"/>
      <w:spacing w:after="240"/>
      <w:jc w:val="center"/>
      <w:textAlignment w:val="baseline"/>
      <w:outlineLvl w:val="5"/>
    </w:pPr>
    <w:rPr>
      <w:rFonts w:ascii="Arial" w:hAnsi="Arial" w:cs="Arial"/>
      <w:sz w:val="20"/>
      <w:szCs w:val="20"/>
    </w:rPr>
  </w:style>
  <w:style w:type="paragraph" w:styleId="7">
    <w:name w:val="heading 7"/>
    <w:aliases w:val="Tabliza №"/>
    <w:basedOn w:val="a"/>
    <w:next w:val="a"/>
    <w:link w:val="70"/>
    <w:qFormat/>
    <w:rsid w:val="002C055F"/>
    <w:pPr>
      <w:widowControl w:val="0"/>
      <w:numPr>
        <w:numId w:val="2"/>
      </w:numPr>
      <w:suppressAutoHyphens/>
      <w:overflowPunct w:val="0"/>
      <w:adjustRightInd w:val="0"/>
      <w:spacing w:before="240"/>
      <w:textAlignment w:val="baseline"/>
      <w:outlineLvl w:val="6"/>
    </w:pPr>
    <w:rPr>
      <w:rFonts w:ascii="Arial" w:hAnsi="Arial" w:cs="Arial"/>
      <w:spacing w:val="30"/>
      <w:sz w:val="20"/>
      <w:szCs w:val="20"/>
    </w:rPr>
  </w:style>
  <w:style w:type="paragraph" w:styleId="8">
    <w:name w:val="heading 8"/>
    <w:aliases w:val="Zag_tabl"/>
    <w:basedOn w:val="a"/>
    <w:next w:val="a"/>
    <w:link w:val="80"/>
    <w:qFormat/>
    <w:rsid w:val="002C055F"/>
    <w:pPr>
      <w:widowControl w:val="0"/>
      <w:numPr>
        <w:numId w:val="3"/>
      </w:numPr>
      <w:suppressAutoHyphens/>
      <w:overflowPunct w:val="0"/>
      <w:adjustRightInd w:val="0"/>
      <w:spacing w:before="240" w:after="120"/>
      <w:textAlignment w:val="baseline"/>
      <w:outlineLvl w:val="7"/>
    </w:pPr>
    <w:rPr>
      <w:rFonts w:ascii="Arial" w:hAnsi="Arial" w:cs="Arial"/>
      <w:b/>
      <w:bCs/>
      <w:sz w:val="20"/>
      <w:szCs w:val="20"/>
    </w:rPr>
  </w:style>
  <w:style w:type="paragraph" w:styleId="9">
    <w:name w:val="heading 9"/>
    <w:basedOn w:val="a"/>
    <w:next w:val="a"/>
    <w:link w:val="90"/>
    <w:qFormat/>
    <w:rsid w:val="002C055F"/>
    <w:pPr>
      <w:keepNext/>
      <w:keepLines/>
      <w:suppressAutoHyphens/>
      <w:overflowPunct w:val="0"/>
      <w:adjustRightInd w:val="0"/>
      <w:spacing w:before="360" w:after="240"/>
      <w:ind w:left="1440" w:right="2835"/>
      <w:textAlignment w:val="baseline"/>
      <w:outlineLvl w:val="8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Razdel Знак"/>
    <w:basedOn w:val="a0"/>
    <w:link w:val="1"/>
    <w:rsid w:val="00595AFD"/>
    <w:rPr>
      <w:rFonts w:ascii="Arial" w:eastAsiaTheme="minorEastAsia" w:hAnsi="Arial" w:cs="Arial"/>
      <w:b/>
      <w:bCs/>
      <w:color w:val="000080"/>
      <w:lang w:eastAsia="ru-RU"/>
    </w:rPr>
  </w:style>
  <w:style w:type="character" w:styleId="a3">
    <w:name w:val="Emphasis"/>
    <w:basedOn w:val="a0"/>
    <w:qFormat/>
    <w:rsid w:val="00595AFD"/>
    <w:rPr>
      <w:i/>
      <w:iCs/>
    </w:rPr>
  </w:style>
  <w:style w:type="paragraph" w:styleId="a4">
    <w:name w:val="No Spacing"/>
    <w:uiPriority w:val="1"/>
    <w:qFormat/>
    <w:rsid w:val="00595AFD"/>
    <w:rPr>
      <w:sz w:val="24"/>
      <w:szCs w:val="24"/>
      <w:lang w:eastAsia="ru-RU"/>
    </w:rPr>
  </w:style>
  <w:style w:type="character" w:customStyle="1" w:styleId="20">
    <w:name w:val="Заголовок 2 Знак"/>
    <w:aliases w:val="Glava Знак"/>
    <w:basedOn w:val="a0"/>
    <w:link w:val="2"/>
    <w:rsid w:val="002C055F"/>
    <w:rPr>
      <w:rFonts w:ascii="Arial" w:eastAsia="PMingLiU" w:hAnsi="Arial" w:cs="Arial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C055F"/>
    <w:rPr>
      <w:rFonts w:ascii="Arial" w:hAnsi="Arial" w:cs="Arial"/>
      <w:b/>
      <w:bCs/>
      <w:sz w:val="22"/>
      <w:szCs w:val="22"/>
      <w:lang w:eastAsia="ru-RU"/>
    </w:rPr>
  </w:style>
  <w:style w:type="character" w:customStyle="1" w:styleId="40">
    <w:name w:val="Заголовок 4 Знак"/>
    <w:aliases w:val="Fortotchka Знак"/>
    <w:basedOn w:val="a0"/>
    <w:link w:val="4"/>
    <w:rsid w:val="002C055F"/>
    <w:rPr>
      <w:rFonts w:ascii="Arial" w:eastAsia="PMingLiU" w:hAnsi="Arial" w:cs="Arial"/>
      <w:b/>
      <w:bCs/>
      <w:lang w:eastAsia="ru-RU"/>
    </w:rPr>
  </w:style>
  <w:style w:type="character" w:customStyle="1" w:styleId="50">
    <w:name w:val="Заголовок 5 Знак"/>
    <w:aliases w:val="Vyvody Знак"/>
    <w:basedOn w:val="a0"/>
    <w:link w:val="5"/>
    <w:rsid w:val="002C055F"/>
    <w:rPr>
      <w:rFonts w:ascii="Arial" w:hAnsi="Arial" w:cs="Arial"/>
      <w:b/>
      <w:bCs/>
      <w:i/>
      <w:iCs/>
      <w:smallCaps/>
      <w:lang w:eastAsia="ru-RU"/>
    </w:rPr>
  </w:style>
  <w:style w:type="character" w:customStyle="1" w:styleId="60">
    <w:name w:val="Заголовок 6 Знак"/>
    <w:aliases w:val="Konez_primera Знак"/>
    <w:basedOn w:val="a0"/>
    <w:link w:val="6"/>
    <w:rsid w:val="002C055F"/>
    <w:rPr>
      <w:rFonts w:ascii="Arial" w:hAnsi="Arial" w:cs="Arial"/>
      <w:lang w:eastAsia="ru-RU"/>
    </w:rPr>
  </w:style>
  <w:style w:type="character" w:customStyle="1" w:styleId="70">
    <w:name w:val="Заголовок 7 Знак"/>
    <w:aliases w:val="Tabliza № Знак"/>
    <w:basedOn w:val="a0"/>
    <w:link w:val="7"/>
    <w:rsid w:val="002C055F"/>
    <w:rPr>
      <w:rFonts w:ascii="Arial" w:hAnsi="Arial" w:cs="Arial"/>
      <w:spacing w:val="30"/>
      <w:lang w:eastAsia="ru-RU"/>
    </w:rPr>
  </w:style>
  <w:style w:type="character" w:customStyle="1" w:styleId="80">
    <w:name w:val="Заголовок 8 Знак"/>
    <w:aliases w:val="Zag_tabl Знак"/>
    <w:basedOn w:val="a0"/>
    <w:link w:val="8"/>
    <w:rsid w:val="002C055F"/>
    <w:rPr>
      <w:rFonts w:ascii="Arial" w:hAnsi="Arial" w:cs="Arial"/>
      <w:b/>
      <w:bCs/>
      <w:lang w:eastAsia="ru-RU"/>
    </w:rPr>
  </w:style>
  <w:style w:type="character" w:customStyle="1" w:styleId="90">
    <w:name w:val="Заголовок 9 Знак"/>
    <w:basedOn w:val="a0"/>
    <w:link w:val="9"/>
    <w:rsid w:val="002C055F"/>
    <w:rPr>
      <w:rFonts w:ascii="Arial" w:hAnsi="Arial" w:cs="Arial"/>
      <w:lang w:eastAsia="ru-RU"/>
    </w:rPr>
  </w:style>
  <w:style w:type="paragraph" w:styleId="a5">
    <w:name w:val="caption"/>
    <w:basedOn w:val="a"/>
    <w:next w:val="a"/>
    <w:unhideWhenUsed/>
    <w:qFormat/>
    <w:rsid w:val="002C055F"/>
    <w:rPr>
      <w:b/>
      <w:bCs/>
      <w:sz w:val="20"/>
      <w:szCs w:val="20"/>
    </w:rPr>
  </w:style>
  <w:style w:type="paragraph" w:styleId="a6">
    <w:name w:val="List Paragraph"/>
    <w:basedOn w:val="a"/>
    <w:uiPriority w:val="34"/>
    <w:qFormat/>
    <w:rsid w:val="002C055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611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14F"/>
    <w:rPr>
      <w:rFonts w:ascii="Tahoma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uiPriority w:val="99"/>
    <w:rsid w:val="0046114F"/>
    <w:pPr>
      <w:jc w:val="both"/>
    </w:pPr>
    <w:rPr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46114F"/>
    <w:rPr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Скрипник Мария Геннадьевна</dc:creator>
  <cp:lastModifiedBy>Скрипник Мария Геннадьевна</cp:lastModifiedBy>
  <cp:revision>3</cp:revision>
  <dcterms:created xsi:type="dcterms:W3CDTF">2021-12-08T13:55:00Z</dcterms:created>
  <dcterms:modified xsi:type="dcterms:W3CDTF">2022-01-11T06:12:00Z</dcterms:modified>
</cp:coreProperties>
</file>