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10173" w:type="dxa"/>
        <w:tblLook w:val="04A0" w:firstRow="1" w:lastRow="0" w:firstColumn="1" w:lastColumn="0" w:noHBand="0" w:noVBand="1"/>
      </w:tblPr>
      <w:tblGrid>
        <w:gridCol w:w="5353"/>
        <w:gridCol w:w="4820"/>
      </w:tblGrid>
      <w:tr w:rsidR="00935F8A" w:rsidTr="00935F8A">
        <w:tc>
          <w:tcPr>
            <w:tcW w:w="5353" w:type="dxa"/>
          </w:tcPr>
          <w:p w:rsidR="00935F8A" w:rsidRPr="008C4770" w:rsidRDefault="00935F8A" w:rsidP="005748EB">
            <w:pPr>
              <w:jc w:val="center"/>
              <w:rPr>
                <w:b/>
                <w:sz w:val="28"/>
                <w:szCs w:val="28"/>
              </w:rPr>
            </w:pPr>
            <w:r w:rsidRPr="008C4770">
              <w:rPr>
                <w:b/>
                <w:sz w:val="28"/>
                <w:szCs w:val="28"/>
              </w:rPr>
              <w:t>МБК. Платежный сервис.</w:t>
            </w:r>
          </w:p>
          <w:p w:rsidR="00935F8A" w:rsidRDefault="00935F8A" w:rsidP="005748EB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4820" w:type="dxa"/>
          </w:tcPr>
          <w:p w:rsidR="00935F8A" w:rsidRDefault="00935F8A" w:rsidP="005748EB">
            <w:pPr>
              <w:jc w:val="center"/>
              <w:rPr>
                <w:b/>
                <w:sz w:val="28"/>
                <w:szCs w:val="28"/>
              </w:rPr>
            </w:pPr>
            <w:r w:rsidRPr="0095207C">
              <w:rPr>
                <w:b/>
                <w:sz w:val="28"/>
                <w:szCs w:val="28"/>
              </w:rPr>
              <w:t>МБК. Информационный сервис.</w:t>
            </w:r>
          </w:p>
          <w:p w:rsidR="00935F8A" w:rsidRDefault="00935F8A" w:rsidP="005748EB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935F8A" w:rsidRPr="00B47D2C" w:rsidTr="00935F8A">
        <w:tc>
          <w:tcPr>
            <w:tcW w:w="5353" w:type="dxa"/>
          </w:tcPr>
          <w:p w:rsidR="00935F8A" w:rsidRPr="00D818AD" w:rsidRDefault="00935F8A" w:rsidP="005748EB">
            <w:pPr>
              <w:rPr>
                <w:b/>
              </w:rPr>
            </w:pPr>
            <w:r>
              <w:rPr>
                <w:b/>
              </w:rPr>
              <w:t>-можно просматривать информаци</w:t>
            </w:r>
            <w:proofErr w:type="gramStart"/>
            <w:r>
              <w:rPr>
                <w:b/>
              </w:rPr>
              <w:t>ю(</w:t>
            </w:r>
            <w:proofErr w:type="gramEnd"/>
            <w:r>
              <w:rPr>
                <w:b/>
              </w:rPr>
              <w:t>выписку) по счету, отправлять ее на электронную почту в различных форматах(</w:t>
            </w:r>
            <w:r>
              <w:rPr>
                <w:b/>
                <w:lang w:val="en-US"/>
              </w:rPr>
              <w:t>PDF</w:t>
            </w:r>
            <w:r w:rsidRPr="006E4985">
              <w:rPr>
                <w:b/>
              </w:rPr>
              <w:t xml:space="preserve">, </w:t>
            </w:r>
            <w:r>
              <w:rPr>
                <w:b/>
                <w:lang w:val="en-US"/>
              </w:rPr>
              <w:t>XLS</w:t>
            </w:r>
            <w:r w:rsidRPr="006E4985">
              <w:rPr>
                <w:b/>
              </w:rPr>
              <w:t>, 1</w:t>
            </w:r>
            <w:r>
              <w:rPr>
                <w:b/>
                <w:lang w:val="en-US"/>
              </w:rPr>
              <w:t>C</w:t>
            </w:r>
            <w:r w:rsidRPr="00630D7F">
              <w:rPr>
                <w:b/>
              </w:rPr>
              <w:t>,</w:t>
            </w:r>
            <w:r>
              <w:rPr>
                <w:b/>
                <w:lang w:val="en-US"/>
              </w:rPr>
              <w:t>XML</w:t>
            </w:r>
            <w:r w:rsidRPr="006E4985">
              <w:rPr>
                <w:b/>
              </w:rPr>
              <w:t>)</w:t>
            </w:r>
          </w:p>
          <w:p w:rsidR="00935F8A" w:rsidRPr="00543612" w:rsidRDefault="00935F8A" w:rsidP="005748EB">
            <w:pPr>
              <w:rPr>
                <w:b/>
              </w:rPr>
            </w:pPr>
            <w:r>
              <w:rPr>
                <w:b/>
              </w:rPr>
              <w:t xml:space="preserve">-отправлять свои </w:t>
            </w:r>
            <w:r w:rsidR="00D818AD">
              <w:rPr>
                <w:b/>
              </w:rPr>
              <w:t>реквизиты контрагенту</w:t>
            </w:r>
          </w:p>
          <w:p w:rsidR="00935F8A" w:rsidRPr="00543612" w:rsidRDefault="00935F8A" w:rsidP="005748EB">
            <w:pPr>
              <w:rPr>
                <w:b/>
              </w:rPr>
            </w:pPr>
            <w:r>
              <w:rPr>
                <w:b/>
              </w:rPr>
              <w:t>-просматривать ограничения на счете</w:t>
            </w:r>
          </w:p>
          <w:p w:rsidR="00935F8A" w:rsidRPr="002D4103" w:rsidRDefault="00935F8A" w:rsidP="005748EB">
            <w:pPr>
              <w:rPr>
                <w:b/>
              </w:rPr>
            </w:pPr>
            <w:r>
              <w:rPr>
                <w:b/>
              </w:rPr>
              <w:t>-получат</w:t>
            </w:r>
            <w:r w:rsidR="00543612">
              <w:rPr>
                <w:b/>
              </w:rPr>
              <w:t>ь сообщения и новости  из банка</w:t>
            </w:r>
          </w:p>
          <w:p w:rsidR="00935F8A" w:rsidRDefault="00935F8A" w:rsidP="005748EB">
            <w:pPr>
              <w:rPr>
                <w:b/>
              </w:rPr>
            </w:pPr>
            <w:r>
              <w:rPr>
                <w:b/>
              </w:rPr>
              <w:t xml:space="preserve">-поддерживается работа с доверенными устройствами </w:t>
            </w:r>
          </w:p>
          <w:p w:rsidR="00D818AD" w:rsidRPr="00D818AD" w:rsidRDefault="00AC3E61" w:rsidP="005748EB">
            <w:pPr>
              <w:rPr>
                <w:b/>
              </w:rPr>
            </w:pPr>
            <w:r>
              <w:rPr>
                <w:b/>
              </w:rPr>
              <w:t xml:space="preserve">-поддерживается вход по </w:t>
            </w:r>
            <w:r>
              <w:rPr>
                <w:b/>
                <w:lang w:val="en-US"/>
              </w:rPr>
              <w:t>PIN</w:t>
            </w:r>
            <w:r w:rsidR="00D818AD">
              <w:rPr>
                <w:b/>
              </w:rPr>
              <w:t xml:space="preserve">-коду и </w:t>
            </w:r>
            <w:proofErr w:type="spellStart"/>
            <w:r w:rsidR="002D4103">
              <w:rPr>
                <w:b/>
                <w:lang w:val="en-US"/>
              </w:rPr>
              <w:t>To</w:t>
            </w:r>
            <w:r w:rsidR="00D818AD">
              <w:rPr>
                <w:b/>
                <w:lang w:val="en-US"/>
              </w:rPr>
              <w:t>uchID</w:t>
            </w:r>
            <w:proofErr w:type="spellEnd"/>
          </w:p>
          <w:p w:rsidR="00935F8A" w:rsidRDefault="00935F8A" w:rsidP="005748EB">
            <w:pPr>
              <w:rPr>
                <w:b/>
              </w:rPr>
            </w:pPr>
            <w:r>
              <w:rPr>
                <w:b/>
              </w:rPr>
              <w:t>-</w:t>
            </w:r>
            <w:r w:rsidR="00D818AD">
              <w:rPr>
                <w:b/>
              </w:rPr>
              <w:t>просмотр отделений и банкоматов на карте</w:t>
            </w:r>
          </w:p>
          <w:p w:rsidR="00D818AD" w:rsidRDefault="00D818AD" w:rsidP="005748EB">
            <w:pPr>
              <w:rPr>
                <w:b/>
              </w:rPr>
            </w:pPr>
            <w:r>
              <w:rPr>
                <w:b/>
              </w:rPr>
              <w:t>-может быть подключен без наличия услуги подключения по каналу доступа Интернет-банк</w:t>
            </w:r>
          </w:p>
          <w:p w:rsidR="00935F8A" w:rsidRDefault="00D818AD" w:rsidP="005748EB">
            <w:pPr>
              <w:rPr>
                <w:b/>
              </w:rPr>
            </w:pPr>
            <w:r>
              <w:rPr>
                <w:b/>
              </w:rPr>
              <w:t>-е</w:t>
            </w:r>
            <w:r w:rsidR="00935F8A">
              <w:rPr>
                <w:b/>
              </w:rPr>
              <w:t>сть возможность отправлять, подписывать и отзывать платежные поручения</w:t>
            </w:r>
            <w:r w:rsidR="00935F8A" w:rsidRPr="00564132">
              <w:rPr>
                <w:b/>
              </w:rPr>
              <w:t>,</w:t>
            </w:r>
            <w:r w:rsidR="00935F8A">
              <w:rPr>
                <w:b/>
              </w:rPr>
              <w:t xml:space="preserve"> отправлять письма</w:t>
            </w:r>
            <w:r>
              <w:rPr>
                <w:b/>
              </w:rPr>
              <w:t xml:space="preserve"> в банк</w:t>
            </w:r>
          </w:p>
          <w:p w:rsidR="00D818AD" w:rsidRDefault="00D818AD" w:rsidP="00D818AD">
            <w:pPr>
              <w:rPr>
                <w:b/>
              </w:rPr>
            </w:pPr>
            <w:r>
              <w:rPr>
                <w:b/>
              </w:rPr>
              <w:t>-используется двухфакторная авторизация при входе</w:t>
            </w:r>
          </w:p>
          <w:p w:rsidR="00935F8A" w:rsidRDefault="00935F8A" w:rsidP="005748EB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4820" w:type="dxa"/>
          </w:tcPr>
          <w:p w:rsidR="00935F8A" w:rsidRPr="006E4985" w:rsidRDefault="00935F8A" w:rsidP="005748EB">
            <w:pPr>
              <w:rPr>
                <w:b/>
              </w:rPr>
            </w:pPr>
            <w:r>
              <w:rPr>
                <w:b/>
              </w:rPr>
              <w:t>-можно просматривать информаци</w:t>
            </w:r>
            <w:proofErr w:type="gramStart"/>
            <w:r>
              <w:rPr>
                <w:b/>
              </w:rPr>
              <w:t>ю(</w:t>
            </w:r>
            <w:proofErr w:type="gramEnd"/>
            <w:r>
              <w:rPr>
                <w:b/>
              </w:rPr>
              <w:t>выписку) по счету, отправлять ее на электронную почту в различных форматах</w:t>
            </w:r>
            <w:r w:rsidRPr="006E4985">
              <w:rPr>
                <w:b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lang w:val="en-US"/>
              </w:rPr>
              <w:t>PDF</w:t>
            </w:r>
            <w:r w:rsidRPr="006E4985">
              <w:rPr>
                <w:b/>
              </w:rPr>
              <w:t xml:space="preserve">, </w:t>
            </w:r>
            <w:r>
              <w:rPr>
                <w:b/>
                <w:lang w:val="en-US"/>
              </w:rPr>
              <w:t>XLS</w:t>
            </w:r>
            <w:r w:rsidRPr="006E4985">
              <w:rPr>
                <w:b/>
              </w:rPr>
              <w:t>, 1</w:t>
            </w:r>
            <w:r>
              <w:rPr>
                <w:b/>
                <w:lang w:val="en-US"/>
              </w:rPr>
              <w:t>C</w:t>
            </w:r>
            <w:r w:rsidRPr="00630D7F">
              <w:rPr>
                <w:b/>
              </w:rPr>
              <w:t>,</w:t>
            </w:r>
            <w:r>
              <w:rPr>
                <w:b/>
                <w:lang w:val="en-US"/>
              </w:rPr>
              <w:t>XML</w:t>
            </w:r>
            <w:r w:rsidRPr="006E4985">
              <w:rPr>
                <w:b/>
              </w:rPr>
              <w:t>)</w:t>
            </w:r>
          </w:p>
          <w:p w:rsidR="00935F8A" w:rsidRPr="00543612" w:rsidRDefault="00935F8A" w:rsidP="005748EB">
            <w:pPr>
              <w:rPr>
                <w:b/>
              </w:rPr>
            </w:pPr>
            <w:r>
              <w:rPr>
                <w:b/>
              </w:rPr>
              <w:t xml:space="preserve">-отправлять свои </w:t>
            </w:r>
            <w:r w:rsidR="00D818AD">
              <w:rPr>
                <w:b/>
              </w:rPr>
              <w:t>реквизиты контрагенту</w:t>
            </w:r>
          </w:p>
          <w:p w:rsidR="00935F8A" w:rsidRPr="00543612" w:rsidRDefault="00935F8A" w:rsidP="005748EB">
            <w:pPr>
              <w:rPr>
                <w:b/>
              </w:rPr>
            </w:pPr>
            <w:r>
              <w:rPr>
                <w:b/>
              </w:rPr>
              <w:t>-просматривать ограничения</w:t>
            </w:r>
            <w:r w:rsidRPr="005660A2">
              <w:rPr>
                <w:b/>
              </w:rPr>
              <w:t xml:space="preserve"> </w:t>
            </w:r>
            <w:r>
              <w:rPr>
                <w:b/>
              </w:rPr>
              <w:t>на счете</w:t>
            </w:r>
          </w:p>
          <w:p w:rsidR="00935F8A" w:rsidRPr="00D818AD" w:rsidRDefault="00935F8A" w:rsidP="005748EB">
            <w:pPr>
              <w:rPr>
                <w:b/>
              </w:rPr>
            </w:pPr>
            <w:r>
              <w:rPr>
                <w:b/>
              </w:rPr>
              <w:t xml:space="preserve">-получать сообщения и новости </w:t>
            </w:r>
            <w:r w:rsidR="00D818AD">
              <w:rPr>
                <w:b/>
              </w:rPr>
              <w:t xml:space="preserve"> из банка</w:t>
            </w:r>
          </w:p>
          <w:p w:rsidR="00935F8A" w:rsidRDefault="00935F8A" w:rsidP="005748EB">
            <w:pPr>
              <w:rPr>
                <w:b/>
              </w:rPr>
            </w:pPr>
            <w:r>
              <w:rPr>
                <w:b/>
              </w:rPr>
              <w:t xml:space="preserve">-поддерживается работа с доверенными устройствами </w:t>
            </w:r>
          </w:p>
          <w:p w:rsidR="00D818AD" w:rsidRDefault="00AC3E61" w:rsidP="005748EB">
            <w:pPr>
              <w:rPr>
                <w:b/>
              </w:rPr>
            </w:pPr>
            <w:r>
              <w:rPr>
                <w:b/>
              </w:rPr>
              <w:t xml:space="preserve">-поддерживается вход по </w:t>
            </w:r>
            <w:r>
              <w:rPr>
                <w:b/>
                <w:lang w:val="en-US"/>
              </w:rPr>
              <w:t>PIN</w:t>
            </w:r>
            <w:r w:rsidR="00D818AD">
              <w:rPr>
                <w:b/>
              </w:rPr>
              <w:t xml:space="preserve">-коду и </w:t>
            </w:r>
            <w:proofErr w:type="spellStart"/>
            <w:r>
              <w:rPr>
                <w:b/>
                <w:lang w:val="en-US"/>
              </w:rPr>
              <w:t>To</w:t>
            </w:r>
            <w:r w:rsidR="00D818AD">
              <w:rPr>
                <w:b/>
                <w:lang w:val="en-US"/>
              </w:rPr>
              <w:t>uchID</w:t>
            </w:r>
            <w:proofErr w:type="spellEnd"/>
          </w:p>
          <w:p w:rsidR="00935F8A" w:rsidRDefault="00D818AD" w:rsidP="005748EB">
            <w:pPr>
              <w:rPr>
                <w:b/>
              </w:rPr>
            </w:pPr>
            <w:r>
              <w:rPr>
                <w:b/>
              </w:rPr>
              <w:t>-просмотр отделений и банкоматов на карте</w:t>
            </w:r>
          </w:p>
          <w:p w:rsidR="00D818AD" w:rsidRDefault="00935F8A" w:rsidP="005748EB">
            <w:pPr>
              <w:rPr>
                <w:b/>
              </w:rPr>
            </w:pPr>
            <w:r>
              <w:rPr>
                <w:b/>
              </w:rPr>
              <w:t>-</w:t>
            </w:r>
            <w:r w:rsidR="00D818AD">
              <w:rPr>
                <w:b/>
              </w:rPr>
              <w:t>п</w:t>
            </w:r>
            <w:r>
              <w:rPr>
                <w:b/>
              </w:rPr>
              <w:t xml:space="preserve">одключается только при наличии </w:t>
            </w:r>
            <w:r w:rsidR="00D818AD">
              <w:rPr>
                <w:b/>
              </w:rPr>
              <w:t xml:space="preserve">подключенной услуги доступа </w:t>
            </w:r>
            <w:r>
              <w:rPr>
                <w:b/>
              </w:rPr>
              <w:t xml:space="preserve">Интернет-Банк </w:t>
            </w:r>
          </w:p>
          <w:p w:rsidR="00935F8A" w:rsidRPr="00D818AD" w:rsidRDefault="00B47D2C" w:rsidP="005748EB">
            <w:pPr>
              <w:rPr>
                <w:b/>
              </w:rPr>
            </w:pPr>
            <w:r>
              <w:rPr>
                <w:b/>
              </w:rPr>
              <w:t xml:space="preserve">-не может быть </w:t>
            </w:r>
            <w:proofErr w:type="gramStart"/>
            <w:r>
              <w:rPr>
                <w:b/>
              </w:rPr>
              <w:t>подключен</w:t>
            </w:r>
            <w:proofErr w:type="gramEnd"/>
            <w:r>
              <w:rPr>
                <w:b/>
              </w:rPr>
              <w:t xml:space="preserve"> в рамках одной организации одновременно с активной услугой МБК платежного сервиса</w:t>
            </w:r>
          </w:p>
          <w:p w:rsidR="00935F8A" w:rsidRPr="00B47D2C" w:rsidRDefault="00935F8A" w:rsidP="005748EB">
            <w:pPr>
              <w:rPr>
                <w:b/>
                <w:sz w:val="28"/>
                <w:szCs w:val="28"/>
              </w:rPr>
            </w:pPr>
          </w:p>
        </w:tc>
      </w:tr>
    </w:tbl>
    <w:p w:rsidR="00935F8A" w:rsidRPr="00B47D2C" w:rsidRDefault="00935F8A" w:rsidP="00B161C5">
      <w:pPr>
        <w:jc w:val="center"/>
        <w:rPr>
          <w:b/>
        </w:rPr>
      </w:pPr>
    </w:p>
    <w:p w:rsidR="00564132" w:rsidRDefault="00FD1F10" w:rsidP="00B161C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809504" cy="5829300"/>
            <wp:effectExtent l="0" t="0" r="0" b="0"/>
            <wp:docPr id="1" name="Рисунок 1" descr="\\port\UserProfiles\auto14\Desktop\Screenshot_20191204-12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ort\UserProfiles\auto14\Desktop\Screenshot_20191204-122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88" cy="58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F410FA">
        <w:rPr>
          <w:noProof/>
          <w:sz w:val="26"/>
          <w:szCs w:val="26"/>
          <w:lang w:eastAsia="ru-RU"/>
        </w:rPr>
        <w:drawing>
          <wp:inline distT="0" distB="0" distL="0" distR="0" wp14:anchorId="57519C52" wp14:editId="70E6D253">
            <wp:extent cx="2838450" cy="5833458"/>
            <wp:effectExtent l="0" t="0" r="0" b="0"/>
            <wp:docPr id="21" name="Рисунок 21" descr="\\port\UserProfiles\auto14\Desktop\Screenshot_20191204-12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ort\UserProfiles\auto14\Desktop\Screenshot_20191204-122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65" cy="584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01B">
        <w:rPr>
          <w:b/>
        </w:rPr>
        <w:t xml:space="preserve">  </w:t>
      </w:r>
    </w:p>
    <w:p w:rsidR="00B95776" w:rsidRDefault="00B161C5" w:rsidP="00B95776">
      <w:pPr>
        <w:jc w:val="center"/>
        <w:rPr>
          <w:b/>
          <w:sz w:val="26"/>
          <w:szCs w:val="26"/>
        </w:rPr>
      </w:pPr>
      <w:r w:rsidRPr="00B161C5">
        <w:rPr>
          <w:b/>
          <w:sz w:val="26"/>
          <w:szCs w:val="26"/>
        </w:rPr>
        <w:lastRenderedPageBreak/>
        <w:t>Как начать пользоваться</w:t>
      </w:r>
      <w:r>
        <w:rPr>
          <w:b/>
          <w:sz w:val="26"/>
          <w:szCs w:val="26"/>
        </w:rPr>
        <w:t>.</w:t>
      </w:r>
    </w:p>
    <w:p w:rsidR="00B161C5" w:rsidRDefault="00B161C5" w:rsidP="00B2735E">
      <w:r>
        <w:t xml:space="preserve">Для начала использования услуги необходимо </w:t>
      </w:r>
      <w:r w:rsidR="00B47D2C">
        <w:t xml:space="preserve">обратиться </w:t>
      </w:r>
      <w:r w:rsidR="005F149C">
        <w:t>в отделение</w:t>
      </w:r>
      <w:r>
        <w:t xml:space="preserve"> Банка по месту обслуживания</w:t>
      </w:r>
      <w:r w:rsidR="00B47D2C">
        <w:t xml:space="preserve"> и написать заявление</w:t>
      </w:r>
      <w:r>
        <w:t>. В заявлении уже будет прописан Ваш логин дл</w:t>
      </w:r>
      <w:r w:rsidR="005C3678">
        <w:t xml:space="preserve">я </w:t>
      </w:r>
      <w:r w:rsidR="00630D7F">
        <w:t>авторизации</w:t>
      </w:r>
      <w:r w:rsidR="005C3678">
        <w:t xml:space="preserve"> в мобильн</w:t>
      </w:r>
      <w:r w:rsidR="00630D7F">
        <w:t>ом</w:t>
      </w:r>
      <w:r w:rsidR="005C3678">
        <w:t xml:space="preserve"> Банк</w:t>
      </w:r>
      <w:r w:rsidR="00630D7F">
        <w:t>е</w:t>
      </w:r>
      <w:r w:rsidR="005C3678">
        <w:t>. Н</w:t>
      </w:r>
      <w:r>
        <w:t>а указанный в заявлении номер телефона придет временный пароль</w:t>
      </w:r>
      <w:r w:rsidR="00630D7F" w:rsidRPr="00630D7F">
        <w:t xml:space="preserve">. </w:t>
      </w:r>
      <w:proofErr w:type="gramStart"/>
      <w:r w:rsidR="000C2586">
        <w:t>В целях безопасности е</w:t>
      </w:r>
      <w:r>
        <w:t>го необходимо заменит</w:t>
      </w:r>
      <w:r w:rsidR="005C3678">
        <w:t xml:space="preserve">ь </w:t>
      </w:r>
      <w:r w:rsidR="00630D7F">
        <w:t>при</w:t>
      </w:r>
      <w:r w:rsidR="005C3678">
        <w:t xml:space="preserve"> перво</w:t>
      </w:r>
      <w:r w:rsidR="00630D7F">
        <w:t>м входе на свой</w:t>
      </w:r>
      <w:r w:rsidR="000C2586">
        <w:t xml:space="preserve"> </w:t>
      </w:r>
      <w:r w:rsidR="005C3678">
        <w:t>(сообщение</w:t>
      </w:r>
      <w:r>
        <w:t xml:space="preserve"> о замене выйдет автоматически</w:t>
      </w:r>
      <w:r w:rsidR="005C3678">
        <w:t>)</w:t>
      </w:r>
      <w:r>
        <w:t>.</w:t>
      </w:r>
      <w:proofErr w:type="gramEnd"/>
    </w:p>
    <w:p w:rsidR="00B95776" w:rsidRPr="00B95776" w:rsidRDefault="005C3678" w:rsidP="00B161C5">
      <w:r>
        <w:t>После того, как придет пароль, необходимо зайти в магазин приложений(</w:t>
      </w:r>
      <w:proofErr w:type="spellStart"/>
      <w:r>
        <w:rPr>
          <w:lang w:val="en-US"/>
        </w:rPr>
        <w:t>AppStore</w:t>
      </w:r>
      <w:proofErr w:type="spellEnd"/>
      <w:r>
        <w:t xml:space="preserve"> для </w:t>
      </w:r>
      <w:r>
        <w:rPr>
          <w:lang w:val="en-US"/>
        </w:rPr>
        <w:t>IOS</w:t>
      </w:r>
      <w:r w:rsidRPr="005C3678">
        <w:t xml:space="preserve">  </w:t>
      </w:r>
      <w:r>
        <w:t xml:space="preserve">или </w:t>
      </w:r>
      <w:r>
        <w:rPr>
          <w:lang w:val="en-US"/>
        </w:rPr>
        <w:t>Play</w:t>
      </w:r>
      <w:r w:rsidRPr="005C3678">
        <w:t xml:space="preserve"> </w:t>
      </w:r>
      <w:proofErr w:type="spellStart"/>
      <w:r>
        <w:t>маркет</w:t>
      </w:r>
      <w:proofErr w:type="spellEnd"/>
      <w:r w:rsidRPr="005C3678">
        <w:t xml:space="preserve"> </w:t>
      </w:r>
      <w:r>
        <w:t xml:space="preserve">для </w:t>
      </w:r>
      <w:r>
        <w:rPr>
          <w:lang w:val="en-US"/>
        </w:rPr>
        <w:t>Android</w:t>
      </w:r>
      <w:r>
        <w:t>)</w:t>
      </w:r>
      <w:r w:rsidRPr="005C3678">
        <w:t xml:space="preserve">. </w:t>
      </w:r>
      <w:r>
        <w:t>Здесь находим приложение  «</w:t>
      </w:r>
      <w:proofErr w:type="spellStart"/>
      <w:r>
        <w:t>Энергобанк</w:t>
      </w:r>
      <w:proofErr w:type="spellEnd"/>
      <w:r>
        <w:t xml:space="preserve"> Бизнес» и устанавливаем его.</w:t>
      </w:r>
    </w:p>
    <w:p w:rsidR="00651F91" w:rsidRDefault="00651F91" w:rsidP="00B161C5">
      <w:r>
        <w:t xml:space="preserve">Прямые ссылки </w:t>
      </w:r>
      <w:r w:rsidR="00630D7F">
        <w:t xml:space="preserve">на </w:t>
      </w:r>
      <w:r>
        <w:t>приложени</w:t>
      </w:r>
      <w:r w:rsidR="00630D7F">
        <w:t>е</w:t>
      </w:r>
      <w:r>
        <w:t xml:space="preserve"> в магазинах:</w:t>
      </w:r>
      <w:r w:rsidR="00B95776" w:rsidRPr="00B95776">
        <w:rPr>
          <w:noProof/>
          <w:lang w:eastAsia="ru-RU"/>
        </w:rPr>
        <w:t xml:space="preserve"> </w:t>
      </w:r>
    </w:p>
    <w:p w:rsidR="00651F91" w:rsidRPr="00C56DEA" w:rsidRDefault="00651F91" w:rsidP="00B161C5">
      <w:proofErr w:type="spellStart"/>
      <w:r>
        <w:rPr>
          <w:lang w:val="en-US"/>
        </w:rPr>
        <w:t>Appstore</w:t>
      </w:r>
      <w:proofErr w:type="spellEnd"/>
      <w:proofErr w:type="gramStart"/>
      <w:r w:rsidRPr="00C56DEA">
        <w:t>:</w:t>
      </w:r>
      <w:proofErr w:type="gramEnd"/>
      <w:r w:rsidR="00C56DEA">
        <w:rPr>
          <w:lang w:val="en-US"/>
        </w:rPr>
        <w:fldChar w:fldCharType="begin"/>
      </w:r>
      <w:r w:rsidR="00C56DEA" w:rsidRPr="00C56DEA">
        <w:instrText xml:space="preserve"> </w:instrText>
      </w:r>
      <w:r w:rsidR="00C56DEA">
        <w:rPr>
          <w:lang w:val="en-US"/>
        </w:rPr>
        <w:instrText>HYPERLINK</w:instrText>
      </w:r>
      <w:r w:rsidR="00C56DEA" w:rsidRPr="00C56DEA">
        <w:instrText xml:space="preserve"> "</w:instrText>
      </w:r>
      <w:r w:rsidR="00C56DEA" w:rsidRPr="00C56DEA">
        <w:rPr>
          <w:lang w:val="en-US"/>
        </w:rPr>
        <w:instrText>https</w:instrText>
      </w:r>
      <w:r w:rsidR="00C56DEA" w:rsidRPr="00C56DEA">
        <w:instrText>://</w:instrText>
      </w:r>
      <w:r w:rsidR="00C56DEA" w:rsidRPr="00C56DEA">
        <w:rPr>
          <w:lang w:val="en-US"/>
        </w:rPr>
        <w:instrText>apps</w:instrText>
      </w:r>
      <w:r w:rsidR="00C56DEA" w:rsidRPr="00C56DEA">
        <w:instrText>.</w:instrText>
      </w:r>
      <w:r w:rsidR="00C56DEA" w:rsidRPr="00C56DEA">
        <w:rPr>
          <w:lang w:val="en-US"/>
        </w:rPr>
        <w:instrText>apple</w:instrText>
      </w:r>
      <w:r w:rsidR="00C56DEA" w:rsidRPr="00C56DEA">
        <w:instrText>.</w:instrText>
      </w:r>
      <w:r w:rsidR="00C56DEA" w:rsidRPr="00C56DEA">
        <w:rPr>
          <w:lang w:val="en-US"/>
        </w:rPr>
        <w:instrText>com</w:instrText>
      </w:r>
      <w:r w:rsidR="00C56DEA" w:rsidRPr="00C56DEA">
        <w:instrText>/</w:instrText>
      </w:r>
      <w:r w:rsidR="00C56DEA" w:rsidRPr="00C56DEA">
        <w:rPr>
          <w:lang w:val="en-US"/>
        </w:rPr>
        <w:instrText>ru</w:instrText>
      </w:r>
      <w:r w:rsidR="00C56DEA" w:rsidRPr="00C56DEA">
        <w:instrText>/</w:instrText>
      </w:r>
      <w:r w:rsidR="00C56DEA" w:rsidRPr="00C56DEA">
        <w:rPr>
          <w:lang w:val="en-US"/>
        </w:rPr>
        <w:instrText>app</w:instrText>
      </w:r>
      <w:r w:rsidR="00C56DEA" w:rsidRPr="00C56DEA">
        <w:instrText>/энергобанк-бизнес/</w:instrText>
      </w:r>
      <w:r w:rsidR="00C56DEA" w:rsidRPr="00C56DEA">
        <w:rPr>
          <w:lang w:val="en-US"/>
        </w:rPr>
        <w:instrText>id</w:instrText>
      </w:r>
      <w:r w:rsidR="00C56DEA" w:rsidRPr="00C56DEA">
        <w:instrText xml:space="preserve">1451040950" </w:instrText>
      </w:r>
      <w:r w:rsidR="00C56DEA">
        <w:rPr>
          <w:lang w:val="en-US"/>
        </w:rPr>
        <w:fldChar w:fldCharType="separate"/>
      </w:r>
      <w:r w:rsidR="00C56DEA" w:rsidRPr="00CF377C">
        <w:rPr>
          <w:rStyle w:val="a5"/>
          <w:lang w:val="en-US"/>
        </w:rPr>
        <w:t>https</w:t>
      </w:r>
      <w:r w:rsidR="00C56DEA" w:rsidRPr="00CF377C">
        <w:rPr>
          <w:rStyle w:val="a5"/>
        </w:rPr>
        <w:t>://</w:t>
      </w:r>
      <w:r w:rsidR="00C56DEA" w:rsidRPr="00CF377C">
        <w:rPr>
          <w:rStyle w:val="a5"/>
          <w:lang w:val="en-US"/>
        </w:rPr>
        <w:t>apps</w:t>
      </w:r>
      <w:r w:rsidR="00C56DEA" w:rsidRPr="00CF377C">
        <w:rPr>
          <w:rStyle w:val="a5"/>
        </w:rPr>
        <w:t>.</w:t>
      </w:r>
      <w:r w:rsidR="00C56DEA" w:rsidRPr="00CF377C">
        <w:rPr>
          <w:rStyle w:val="a5"/>
          <w:lang w:val="en-US"/>
        </w:rPr>
        <w:t>apple</w:t>
      </w:r>
      <w:r w:rsidR="00C56DEA" w:rsidRPr="00CF377C">
        <w:rPr>
          <w:rStyle w:val="a5"/>
        </w:rPr>
        <w:t>.</w:t>
      </w:r>
      <w:r w:rsidR="00C56DEA" w:rsidRPr="00CF377C">
        <w:rPr>
          <w:rStyle w:val="a5"/>
          <w:lang w:val="en-US"/>
        </w:rPr>
        <w:t>com</w:t>
      </w:r>
      <w:r w:rsidR="00C56DEA" w:rsidRPr="00CF377C">
        <w:rPr>
          <w:rStyle w:val="a5"/>
        </w:rPr>
        <w:t>/</w:t>
      </w:r>
      <w:proofErr w:type="spellStart"/>
      <w:r w:rsidR="00C56DEA" w:rsidRPr="00CF377C">
        <w:rPr>
          <w:rStyle w:val="a5"/>
          <w:lang w:val="en-US"/>
        </w:rPr>
        <w:t>ru</w:t>
      </w:r>
      <w:proofErr w:type="spellEnd"/>
      <w:r w:rsidR="00C56DEA" w:rsidRPr="00CF377C">
        <w:rPr>
          <w:rStyle w:val="a5"/>
        </w:rPr>
        <w:t>/</w:t>
      </w:r>
      <w:r w:rsidR="00C56DEA" w:rsidRPr="00CF377C">
        <w:rPr>
          <w:rStyle w:val="a5"/>
          <w:lang w:val="en-US"/>
        </w:rPr>
        <w:t>app</w:t>
      </w:r>
      <w:r w:rsidR="00C56DEA" w:rsidRPr="00CF377C">
        <w:rPr>
          <w:rStyle w:val="a5"/>
        </w:rPr>
        <w:t>/</w:t>
      </w:r>
      <w:proofErr w:type="spellStart"/>
      <w:r w:rsidR="00C56DEA" w:rsidRPr="00CF377C">
        <w:rPr>
          <w:rStyle w:val="a5"/>
        </w:rPr>
        <w:t>энергобанк</w:t>
      </w:r>
      <w:proofErr w:type="spellEnd"/>
      <w:r w:rsidR="00C56DEA" w:rsidRPr="00CF377C">
        <w:rPr>
          <w:rStyle w:val="a5"/>
        </w:rPr>
        <w:t>-бизнес/</w:t>
      </w:r>
      <w:r w:rsidR="00C56DEA" w:rsidRPr="00CF377C">
        <w:rPr>
          <w:rStyle w:val="a5"/>
          <w:lang w:val="en-US"/>
        </w:rPr>
        <w:t>id</w:t>
      </w:r>
      <w:r w:rsidR="00C56DEA" w:rsidRPr="00CF377C">
        <w:rPr>
          <w:rStyle w:val="a5"/>
        </w:rPr>
        <w:t>1451040950</w:t>
      </w:r>
      <w:r w:rsidR="00C56DEA">
        <w:rPr>
          <w:lang w:val="en-US"/>
        </w:rPr>
        <w:fldChar w:fldCharType="end"/>
      </w:r>
    </w:p>
    <w:p w:rsidR="00651F91" w:rsidRPr="00B95776" w:rsidRDefault="00651F91" w:rsidP="00B161C5">
      <w:r>
        <w:rPr>
          <w:lang w:val="en-US"/>
        </w:rPr>
        <w:t>Play</w:t>
      </w:r>
      <w:r w:rsidRPr="00651F91">
        <w:t xml:space="preserve"> </w:t>
      </w:r>
      <w:proofErr w:type="spellStart"/>
      <w:r>
        <w:t>Маркет</w:t>
      </w:r>
      <w:proofErr w:type="spellEnd"/>
      <w:r w:rsidRPr="00651F91">
        <w:t xml:space="preserve">: </w:t>
      </w:r>
      <w:hyperlink r:id="rId7" w:history="1">
        <w:r w:rsidRPr="00651F91">
          <w:rPr>
            <w:rStyle w:val="a5"/>
            <w:lang w:val="en-US"/>
          </w:rPr>
          <w:t>https</w:t>
        </w:r>
        <w:r w:rsidRPr="00651F91">
          <w:rPr>
            <w:rStyle w:val="a5"/>
          </w:rPr>
          <w:t>://</w:t>
        </w:r>
        <w:r w:rsidRPr="00651F91">
          <w:rPr>
            <w:rStyle w:val="a5"/>
            <w:lang w:val="en-US"/>
          </w:rPr>
          <w:t>play</w:t>
        </w:r>
        <w:r w:rsidRPr="00651F91">
          <w:rPr>
            <w:rStyle w:val="a5"/>
          </w:rPr>
          <w:t>.</w:t>
        </w:r>
        <w:proofErr w:type="spellStart"/>
        <w:r w:rsidRPr="00651F91">
          <w:rPr>
            <w:rStyle w:val="a5"/>
            <w:lang w:val="en-US"/>
          </w:rPr>
          <w:t>google</w:t>
        </w:r>
        <w:proofErr w:type="spellEnd"/>
        <w:r w:rsidRPr="00651F91">
          <w:rPr>
            <w:rStyle w:val="a5"/>
          </w:rPr>
          <w:t>.</w:t>
        </w:r>
        <w:r w:rsidRPr="00651F91">
          <w:rPr>
            <w:rStyle w:val="a5"/>
            <w:lang w:val="en-US"/>
          </w:rPr>
          <w:t>com</w:t>
        </w:r>
        <w:r w:rsidRPr="00651F91">
          <w:rPr>
            <w:rStyle w:val="a5"/>
          </w:rPr>
          <w:t>/</w:t>
        </w:r>
        <w:r w:rsidRPr="00651F91">
          <w:rPr>
            <w:rStyle w:val="a5"/>
            <w:lang w:val="en-US"/>
          </w:rPr>
          <w:t>store</w:t>
        </w:r>
        <w:r w:rsidRPr="00651F91">
          <w:rPr>
            <w:rStyle w:val="a5"/>
          </w:rPr>
          <w:t>/</w:t>
        </w:r>
        <w:r w:rsidRPr="00651F91">
          <w:rPr>
            <w:rStyle w:val="a5"/>
            <w:lang w:val="en-US"/>
          </w:rPr>
          <w:t>apps</w:t>
        </w:r>
        <w:r w:rsidRPr="00651F91">
          <w:rPr>
            <w:rStyle w:val="a5"/>
          </w:rPr>
          <w:t>/</w:t>
        </w:r>
        <w:r w:rsidRPr="00651F91">
          <w:rPr>
            <w:rStyle w:val="a5"/>
            <w:lang w:val="en-US"/>
          </w:rPr>
          <w:t>details</w:t>
        </w:r>
        <w:r w:rsidRPr="00651F91">
          <w:rPr>
            <w:rStyle w:val="a5"/>
          </w:rPr>
          <w:t>?</w:t>
        </w:r>
        <w:r w:rsidRPr="00651F91">
          <w:rPr>
            <w:rStyle w:val="a5"/>
            <w:lang w:val="en-US"/>
          </w:rPr>
          <w:t>id</w:t>
        </w:r>
        <w:r w:rsidRPr="00651F91">
          <w:rPr>
            <w:rStyle w:val="a5"/>
          </w:rPr>
          <w:t>=</w:t>
        </w:r>
        <w:r w:rsidRPr="00651F91">
          <w:rPr>
            <w:rStyle w:val="a5"/>
            <w:lang w:val="en-US"/>
          </w:rPr>
          <w:t>com</w:t>
        </w:r>
        <w:r w:rsidRPr="00651F91">
          <w:rPr>
            <w:rStyle w:val="a5"/>
          </w:rPr>
          <w:t>.</w:t>
        </w:r>
        <w:proofErr w:type="spellStart"/>
        <w:r w:rsidRPr="00651F91">
          <w:rPr>
            <w:rStyle w:val="a5"/>
            <w:lang w:val="en-US"/>
          </w:rPr>
          <w:t>bssys</w:t>
        </w:r>
        <w:proofErr w:type="spellEnd"/>
        <w:r w:rsidRPr="00651F91">
          <w:rPr>
            <w:rStyle w:val="a5"/>
          </w:rPr>
          <w:t>.</w:t>
        </w:r>
        <w:proofErr w:type="spellStart"/>
        <w:r w:rsidRPr="00651F91">
          <w:rPr>
            <w:rStyle w:val="a5"/>
            <w:lang w:val="en-US"/>
          </w:rPr>
          <w:t>mbcphone</w:t>
        </w:r>
        <w:proofErr w:type="spellEnd"/>
        <w:r w:rsidRPr="00651F91">
          <w:rPr>
            <w:rStyle w:val="a5"/>
          </w:rPr>
          <w:t>.</w:t>
        </w:r>
        <w:proofErr w:type="spellStart"/>
        <w:r w:rsidRPr="00651F91">
          <w:rPr>
            <w:rStyle w:val="a5"/>
            <w:lang w:val="en-US"/>
          </w:rPr>
          <w:t>energobank</w:t>
        </w:r>
        <w:proofErr w:type="spellEnd"/>
      </w:hyperlink>
    </w:p>
    <w:p w:rsidR="00B95776" w:rsidRDefault="00651F91" w:rsidP="00B161C5">
      <w:pPr>
        <w:rPr>
          <w:b/>
          <w:i/>
        </w:rPr>
      </w:pPr>
      <w:r w:rsidRPr="00651F91">
        <w:rPr>
          <w:b/>
          <w:i/>
        </w:rPr>
        <w:t>ВНИМАНИЕ: Обязательно пр</w:t>
      </w:r>
      <w:r w:rsidR="00B95776">
        <w:rPr>
          <w:b/>
          <w:i/>
        </w:rPr>
        <w:t xml:space="preserve">оверьте издателя приложения, в обоих магазинах издателем является </w:t>
      </w:r>
      <w:proofErr w:type="spellStart"/>
      <w:r w:rsidRPr="00651F91">
        <w:rPr>
          <w:b/>
          <w:i/>
        </w:rPr>
        <w:t>Энергобанк</w:t>
      </w:r>
      <w:proofErr w:type="spellEnd"/>
      <w:r w:rsidR="00B95776">
        <w:rPr>
          <w:b/>
          <w:i/>
        </w:rPr>
        <w:t>.</w:t>
      </w:r>
    </w:p>
    <w:p w:rsidR="00651F91" w:rsidRDefault="00651F91" w:rsidP="00B95776">
      <w:pPr>
        <w:jc w:val="center"/>
      </w:pPr>
      <w:r>
        <w:t>.</w:t>
      </w:r>
      <w:r w:rsidR="00B95776" w:rsidRPr="00B95776">
        <w:t xml:space="preserve"> </w:t>
      </w:r>
      <w:r w:rsidR="00B95776">
        <w:rPr>
          <w:noProof/>
          <w:lang w:eastAsia="ru-RU"/>
        </w:rPr>
        <w:drawing>
          <wp:inline distT="0" distB="0" distL="0" distR="0" wp14:anchorId="5FBD1373" wp14:editId="73A015C8">
            <wp:extent cx="1850065" cy="3808880"/>
            <wp:effectExtent l="0" t="0" r="0" b="1270"/>
            <wp:docPr id="5" name="Рисунок 5" descr="C:\Users\auto14\AppData\Local\Microsoft\Windows\Temporary Internet Files\Content.Word\Screenshot_20191204-122624_Google Play 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uto14\AppData\Local\Microsoft\Windows\Temporary Internet Files\Content.Word\Screenshot_20191204-122624_Google Play Sto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65" cy="380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776">
        <w:t xml:space="preserve">      </w:t>
      </w:r>
      <w:r w:rsidR="005F149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pt;height:302pt">
            <v:imagedata r:id="rId9" o:title="Screenshot_20191204-122737_Google Play Store"/>
          </v:shape>
        </w:pict>
      </w:r>
    </w:p>
    <w:p w:rsidR="00B95776" w:rsidRDefault="00B95776" w:rsidP="00B95776">
      <w:pPr>
        <w:jc w:val="center"/>
      </w:pPr>
    </w:p>
    <w:p w:rsidR="00B95776" w:rsidRDefault="00B95776" w:rsidP="00B95776">
      <w:pPr>
        <w:jc w:val="center"/>
      </w:pPr>
    </w:p>
    <w:p w:rsidR="00B95776" w:rsidRDefault="00B95776" w:rsidP="00B95776">
      <w:pPr>
        <w:jc w:val="center"/>
      </w:pPr>
    </w:p>
    <w:p w:rsidR="00B95776" w:rsidRDefault="00B95776" w:rsidP="00B95776">
      <w:pPr>
        <w:jc w:val="center"/>
      </w:pPr>
    </w:p>
    <w:p w:rsidR="00B95776" w:rsidRDefault="00B95776" w:rsidP="00B95776">
      <w:pPr>
        <w:jc w:val="center"/>
      </w:pPr>
    </w:p>
    <w:p w:rsidR="00B95776" w:rsidRDefault="00B95776" w:rsidP="00B95776">
      <w:pPr>
        <w:jc w:val="center"/>
      </w:pPr>
    </w:p>
    <w:p w:rsidR="00B95776" w:rsidRDefault="00B95776" w:rsidP="00B95776">
      <w:pPr>
        <w:jc w:val="center"/>
      </w:pPr>
    </w:p>
    <w:p w:rsidR="00D97C65" w:rsidRDefault="00D97C65" w:rsidP="00B95776">
      <w:pPr>
        <w:jc w:val="center"/>
        <w:rPr>
          <w:b/>
          <w:sz w:val="26"/>
          <w:szCs w:val="26"/>
        </w:rPr>
      </w:pPr>
    </w:p>
    <w:p w:rsidR="00B95776" w:rsidRDefault="00B95776" w:rsidP="00B95776">
      <w:pPr>
        <w:jc w:val="center"/>
        <w:rPr>
          <w:b/>
          <w:sz w:val="26"/>
          <w:szCs w:val="26"/>
        </w:rPr>
      </w:pPr>
      <w:r w:rsidRPr="00B95776">
        <w:rPr>
          <w:b/>
          <w:sz w:val="26"/>
          <w:szCs w:val="26"/>
        </w:rPr>
        <w:lastRenderedPageBreak/>
        <w:t>Первый вход</w:t>
      </w:r>
      <w:r>
        <w:rPr>
          <w:b/>
          <w:sz w:val="26"/>
          <w:szCs w:val="26"/>
        </w:rPr>
        <w:t>.</w:t>
      </w:r>
    </w:p>
    <w:p w:rsidR="00B2735E" w:rsidRDefault="00B2735E" w:rsidP="00B2735E">
      <w:r w:rsidRPr="00B2735E">
        <w:t xml:space="preserve">Необходимо открыть приложение и </w:t>
      </w:r>
      <w:r w:rsidR="00D97C65">
        <w:t>ввести Ваш</w:t>
      </w:r>
      <w:r>
        <w:t xml:space="preserve"> логи</w:t>
      </w:r>
      <w:proofErr w:type="gramStart"/>
      <w:r>
        <w:t>н</w:t>
      </w:r>
      <w:r w:rsidR="006958A7">
        <w:t>(</w:t>
      </w:r>
      <w:proofErr w:type="gramEnd"/>
      <w:r w:rsidR="006958A7">
        <w:t>указанный в заявлении)</w:t>
      </w:r>
      <w:r>
        <w:t xml:space="preserve"> и пароль</w:t>
      </w:r>
      <w:r w:rsidR="006958A7">
        <w:t xml:space="preserve">(полученный в виде </w:t>
      </w:r>
      <w:r w:rsidR="006958A7">
        <w:rPr>
          <w:lang w:val="en-US"/>
        </w:rPr>
        <w:t>SMS</w:t>
      </w:r>
      <w:r w:rsidR="006958A7">
        <w:t>)</w:t>
      </w:r>
      <w:r>
        <w:t xml:space="preserve">. Далее выйдет сообщение о том, что необходимо сменить пароль, нажимаем </w:t>
      </w:r>
      <w:r w:rsidRPr="004C6619">
        <w:rPr>
          <w:b/>
          <w:i/>
        </w:rPr>
        <w:t>«ОК»</w:t>
      </w:r>
      <w:r>
        <w:t xml:space="preserve">, выйдет окно смены пароля. Здесь в поле </w:t>
      </w:r>
      <w:r w:rsidRPr="004C6619">
        <w:rPr>
          <w:b/>
          <w:i/>
        </w:rPr>
        <w:t>«Пароль»</w:t>
      </w:r>
      <w:r>
        <w:t xml:space="preserve"> вводим тот пароль, который пришел в смс-сообщении. В поле </w:t>
      </w:r>
      <w:r w:rsidRPr="004C6619">
        <w:rPr>
          <w:b/>
          <w:i/>
        </w:rPr>
        <w:t>«Новый пароль»</w:t>
      </w:r>
      <w:r>
        <w:t xml:space="preserve"> и </w:t>
      </w:r>
      <w:r w:rsidRPr="004C6619">
        <w:rPr>
          <w:b/>
          <w:i/>
        </w:rPr>
        <w:t>«Повторите новый пароль»</w:t>
      </w:r>
      <w:r>
        <w:t xml:space="preserve"> нужно ввести придуманный Вами пароль.</w:t>
      </w:r>
      <w:r w:rsidR="004C6619">
        <w:t xml:space="preserve"> Далее жмем кнопку </w:t>
      </w:r>
      <w:r w:rsidR="004C6619" w:rsidRPr="004C6619">
        <w:rPr>
          <w:b/>
          <w:i/>
        </w:rPr>
        <w:t>«Изменить пароль»</w:t>
      </w:r>
      <w:r w:rsidR="004C6619">
        <w:t xml:space="preserve"> и повторно входим в систему с новым паролем.</w:t>
      </w:r>
      <w:r w:rsidR="00BC3B57">
        <w:t xml:space="preserve"> </w:t>
      </w:r>
    </w:p>
    <w:p w:rsidR="00B2735E" w:rsidRPr="00BC3B57" w:rsidRDefault="00B2735E" w:rsidP="00B2735E">
      <w:pPr>
        <w:rPr>
          <w:b/>
          <w:i/>
        </w:rPr>
      </w:pPr>
      <w:r w:rsidRPr="00BC3B57">
        <w:rPr>
          <w:b/>
          <w:i/>
        </w:rPr>
        <w:t xml:space="preserve">Требования к новому паролю: </w:t>
      </w:r>
    </w:p>
    <w:p w:rsidR="00B2735E" w:rsidRPr="00BC3B57" w:rsidRDefault="00B2735E" w:rsidP="00B2735E">
      <w:pPr>
        <w:rPr>
          <w:rFonts w:eastAsia="Times New Roman" w:cstheme="minorHAnsi"/>
          <w:b/>
          <w:i/>
          <w:color w:val="000000"/>
        </w:rPr>
      </w:pPr>
      <w:r w:rsidRPr="00BC3B57">
        <w:rPr>
          <w:rFonts w:eastAsia="Times New Roman" w:cstheme="minorHAnsi"/>
          <w:i/>
          <w:color w:val="000000"/>
        </w:rPr>
        <w:t>-</w:t>
      </w:r>
      <w:r w:rsidRPr="00BC3B57">
        <w:rPr>
          <w:rFonts w:eastAsia="Times New Roman" w:cstheme="minorHAnsi"/>
          <w:b/>
          <w:i/>
          <w:color w:val="000000"/>
        </w:rPr>
        <w:t>Длина пароля должна быть не меньше 8 символов.</w:t>
      </w:r>
    </w:p>
    <w:p w:rsidR="00B2735E" w:rsidRPr="00BC3B57" w:rsidRDefault="00B2735E" w:rsidP="00B2735E">
      <w:pPr>
        <w:rPr>
          <w:rFonts w:eastAsia="Times New Roman" w:cstheme="minorHAnsi"/>
          <w:i/>
          <w:color w:val="000000"/>
        </w:rPr>
      </w:pPr>
      <w:r w:rsidRPr="00BC3B57">
        <w:rPr>
          <w:rFonts w:eastAsia="Times New Roman" w:cstheme="minorHAnsi"/>
          <w:i/>
          <w:color w:val="000000"/>
        </w:rPr>
        <w:t xml:space="preserve">-Пароль </w:t>
      </w:r>
      <w:r w:rsidRPr="00BC3B57">
        <w:rPr>
          <w:rFonts w:eastAsia="Times New Roman" w:cstheme="minorHAnsi"/>
          <w:b/>
          <w:i/>
          <w:color w:val="000000"/>
        </w:rPr>
        <w:t>не должен содержать последовательность символов, входящую в состав индивидуального имени пользователя</w:t>
      </w:r>
      <w:r w:rsidRPr="00BC3B57">
        <w:rPr>
          <w:rFonts w:eastAsia="Times New Roman" w:cstheme="minorHAnsi"/>
          <w:i/>
          <w:color w:val="000000"/>
        </w:rPr>
        <w:t xml:space="preserve"> (логина).</w:t>
      </w:r>
    </w:p>
    <w:p w:rsidR="00B2735E" w:rsidRPr="00BC3B57" w:rsidRDefault="00B2735E" w:rsidP="00B2735E">
      <w:pPr>
        <w:rPr>
          <w:rFonts w:eastAsia="Times New Roman" w:cstheme="minorHAnsi"/>
          <w:b/>
          <w:i/>
          <w:color w:val="000000"/>
        </w:rPr>
      </w:pPr>
      <w:r w:rsidRPr="00BC3B57">
        <w:rPr>
          <w:rFonts w:eastAsia="Times New Roman" w:cstheme="minorHAnsi"/>
          <w:i/>
          <w:color w:val="000000"/>
        </w:rPr>
        <w:t xml:space="preserve">-Пароль </w:t>
      </w:r>
      <w:r w:rsidRPr="00BC3B57">
        <w:rPr>
          <w:rFonts w:eastAsia="Times New Roman" w:cstheme="minorHAnsi"/>
          <w:b/>
          <w:i/>
          <w:color w:val="000000"/>
        </w:rPr>
        <w:t>не должен совпадать с предыдущими 7 паролями.</w:t>
      </w:r>
    </w:p>
    <w:p w:rsidR="00B2735E" w:rsidRPr="00BC3B57" w:rsidRDefault="00B2735E" w:rsidP="00B2735E">
      <w:pPr>
        <w:rPr>
          <w:rFonts w:eastAsia="Times New Roman" w:cstheme="minorHAnsi"/>
          <w:b/>
          <w:i/>
          <w:color w:val="000000"/>
        </w:rPr>
      </w:pPr>
      <w:r w:rsidRPr="00BC3B57">
        <w:rPr>
          <w:rFonts w:eastAsia="Times New Roman" w:cstheme="minorHAnsi"/>
          <w:i/>
          <w:color w:val="000000"/>
        </w:rPr>
        <w:t xml:space="preserve">-Пароль </w:t>
      </w:r>
      <w:r w:rsidRPr="00BC3B57">
        <w:rPr>
          <w:rFonts w:eastAsia="Times New Roman" w:cstheme="minorHAnsi"/>
          <w:b/>
          <w:i/>
          <w:color w:val="000000"/>
        </w:rPr>
        <w:t>не должен содержать последовательность трех повторяющихся символов.</w:t>
      </w:r>
    </w:p>
    <w:p w:rsidR="00B2735E" w:rsidRDefault="00B2735E" w:rsidP="00B2735E">
      <w:pPr>
        <w:rPr>
          <w:rFonts w:eastAsia="Times New Roman" w:cstheme="minorHAnsi"/>
          <w:b/>
          <w:i/>
          <w:iCs/>
        </w:rPr>
      </w:pPr>
      <w:r w:rsidRPr="00BC3B57">
        <w:rPr>
          <w:rFonts w:eastAsia="Times New Roman" w:cstheme="minorHAnsi"/>
          <w:i/>
          <w:color w:val="000000"/>
        </w:rPr>
        <w:t xml:space="preserve">-Пароль должен содержать символы из двух следующих групп: </w:t>
      </w:r>
      <w:r w:rsidRPr="00BC3B57">
        <w:rPr>
          <w:rFonts w:eastAsia="Times New Roman" w:cstheme="minorHAnsi"/>
          <w:b/>
          <w:i/>
          <w:color w:val="000000"/>
        </w:rPr>
        <w:t xml:space="preserve">строчные буквы; заглавные буквы; цифры; </w:t>
      </w:r>
      <w:r w:rsidRPr="00BC3B57">
        <w:rPr>
          <w:rFonts w:eastAsia="Times New Roman" w:cstheme="minorHAnsi"/>
          <w:i/>
          <w:color w:val="000000"/>
        </w:rPr>
        <w:t>специальные символы из набора</w:t>
      </w:r>
      <w:r w:rsidRPr="00BC3B57">
        <w:rPr>
          <w:rFonts w:eastAsia="Times New Roman" w:cstheme="minorHAnsi"/>
          <w:b/>
          <w:i/>
          <w:color w:val="000000"/>
        </w:rPr>
        <w:t> </w:t>
      </w:r>
      <w:r w:rsidR="00BC3B57" w:rsidRPr="00BC3B57">
        <w:rPr>
          <w:rFonts w:eastAsia="Times New Roman" w:cstheme="minorHAnsi"/>
          <w:b/>
          <w:i/>
          <w:iCs/>
        </w:rPr>
        <w:t>!@#%&amp;*</w:t>
      </w:r>
      <w:proofErr w:type="gramStart"/>
      <w:r w:rsidR="00BC3B57" w:rsidRPr="00BC3B57">
        <w:rPr>
          <w:rFonts w:eastAsia="Times New Roman" w:cstheme="minorHAnsi"/>
          <w:b/>
          <w:i/>
          <w:iCs/>
        </w:rPr>
        <w:t>;'</w:t>
      </w:r>
      <w:proofErr w:type="gramEnd"/>
      <w:r w:rsidR="00BC3B57" w:rsidRPr="00BC3B57">
        <w:rPr>
          <w:rFonts w:eastAsia="Times New Roman" w:cstheme="minorHAnsi"/>
          <w:b/>
          <w:i/>
          <w:iCs/>
        </w:rPr>
        <w:t>:",./</w:t>
      </w:r>
    </w:p>
    <w:p w:rsidR="00B2735E" w:rsidRDefault="00B2735E" w:rsidP="00B2735E"/>
    <w:p w:rsidR="00B95776" w:rsidRDefault="005F149C" w:rsidP="00B2735E">
      <w:pPr>
        <w:jc w:val="center"/>
      </w:pPr>
      <w:r>
        <w:pict>
          <v:shape id="_x0000_i1026" type="#_x0000_t75" style="width:128.5pt;height:264pt">
            <v:imagedata r:id="rId10" o:title="Screenshot_20191204-122050"/>
          </v:shape>
        </w:pict>
      </w:r>
      <w:r w:rsidR="00B2735E">
        <w:t xml:space="preserve">  </w:t>
      </w:r>
      <w:r w:rsidR="00B2735E">
        <w:rPr>
          <w:noProof/>
          <w:lang w:eastAsia="ru-RU"/>
        </w:rPr>
        <w:drawing>
          <wp:inline distT="0" distB="0" distL="0" distR="0" wp14:anchorId="39E94939" wp14:editId="45AAD4B7">
            <wp:extent cx="1627982" cy="3347049"/>
            <wp:effectExtent l="0" t="0" r="0" b="6350"/>
            <wp:docPr id="7" name="Рисунок 7" descr="C:\Users\auto14\AppData\Local\Microsoft\Windows\Temporary Internet Files\Content.Word\Screenshot_20191204-12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uto14\AppData\Local\Microsoft\Windows\Temporary Internet Files\Content.Word\Screenshot_20191204-123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929" cy="33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B57">
        <w:t xml:space="preserve"> </w:t>
      </w:r>
      <w:r w:rsidR="00FF6269">
        <w:t xml:space="preserve"> </w:t>
      </w:r>
      <w:r>
        <w:pict>
          <v:shape id="_x0000_i1027" type="#_x0000_t75" style="width:128.5pt;height:264pt">
            <v:imagedata r:id="rId12" o:title="Screenshot_20191205-130541"/>
          </v:shape>
        </w:pict>
      </w:r>
    </w:p>
    <w:p w:rsidR="0095526F" w:rsidRDefault="0095526F" w:rsidP="0095526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Cs/>
          <w:color w:val="000000"/>
        </w:rPr>
      </w:pPr>
    </w:p>
    <w:p w:rsidR="0095526F" w:rsidRDefault="0095526F" w:rsidP="0095526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Cs/>
          <w:color w:val="000000"/>
        </w:rPr>
      </w:pPr>
    </w:p>
    <w:p w:rsidR="0095526F" w:rsidRDefault="0095526F" w:rsidP="0095526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Cs/>
          <w:color w:val="000000"/>
        </w:rPr>
      </w:pPr>
    </w:p>
    <w:p w:rsidR="0095526F" w:rsidRDefault="0095526F" w:rsidP="0095526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Cs/>
          <w:color w:val="000000"/>
        </w:rPr>
      </w:pPr>
    </w:p>
    <w:p w:rsidR="0095526F" w:rsidRDefault="0095526F" w:rsidP="0095526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Cs/>
          <w:color w:val="000000"/>
        </w:rPr>
      </w:pPr>
    </w:p>
    <w:p w:rsidR="0095526F" w:rsidRDefault="0095526F" w:rsidP="0095526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Cs/>
          <w:color w:val="000000"/>
        </w:rPr>
      </w:pPr>
    </w:p>
    <w:p w:rsidR="0095526F" w:rsidRDefault="0095526F" w:rsidP="0095526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Cs/>
          <w:color w:val="000000"/>
        </w:rPr>
      </w:pPr>
    </w:p>
    <w:p w:rsidR="0095526F" w:rsidRDefault="0095526F" w:rsidP="0095526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Cs/>
          <w:color w:val="000000"/>
        </w:rPr>
      </w:pPr>
    </w:p>
    <w:p w:rsidR="0095526F" w:rsidRDefault="0095526F" w:rsidP="0095526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Cs/>
          <w:color w:val="000000"/>
        </w:rPr>
      </w:pPr>
    </w:p>
    <w:p w:rsidR="0095526F" w:rsidRDefault="0095526F" w:rsidP="0095526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Cs/>
          <w:color w:val="000000"/>
        </w:rPr>
      </w:pPr>
    </w:p>
    <w:p w:rsidR="0095526F" w:rsidRDefault="0095526F" w:rsidP="0095526F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</w:rPr>
      </w:pPr>
      <w:r>
        <w:rPr>
          <w:rFonts w:eastAsia="Times New Roman" w:cstheme="minorHAnsi"/>
          <w:iCs/>
          <w:color w:val="000000"/>
        </w:rPr>
        <w:lastRenderedPageBreak/>
        <w:t>В случае работы в «МБК. Платежный сервис» работает двухфакторная аутентификация.</w:t>
      </w:r>
      <w:r w:rsidRPr="0095526F">
        <w:rPr>
          <w:rFonts w:ascii="TimesNewRomanPSMT" w:eastAsia="TimesNewRomanPSMT" w:cs="TimesNewRomanPSMT" w:hint="eastAsia"/>
        </w:rPr>
        <w:t xml:space="preserve"> </w:t>
      </w:r>
      <w:r w:rsidRPr="0095526F">
        <w:rPr>
          <w:rFonts w:eastAsia="TimesNewRomanPSMT" w:cstheme="minorHAnsi"/>
        </w:rPr>
        <w:t>Двухфакторная</w:t>
      </w:r>
      <w:r>
        <w:rPr>
          <w:rFonts w:eastAsia="TimesNewRomanPSMT" w:cstheme="minorHAnsi"/>
        </w:rPr>
        <w:t xml:space="preserve"> </w:t>
      </w:r>
      <w:r w:rsidRPr="0095526F">
        <w:rPr>
          <w:rFonts w:eastAsia="TimesNewRomanPSMT" w:cstheme="minorHAnsi"/>
        </w:rPr>
        <w:t xml:space="preserve">аутентификация реализована посредством использования </w:t>
      </w:r>
      <w:r>
        <w:rPr>
          <w:rFonts w:eastAsia="TimesNewRomanPSMT" w:cstheme="minorHAnsi"/>
        </w:rPr>
        <w:t>сеансовых</w:t>
      </w:r>
      <w:r w:rsidRPr="0095526F">
        <w:rPr>
          <w:rFonts w:eastAsia="TimesNewRomanPSMT" w:cstheme="minorHAnsi"/>
        </w:rPr>
        <w:t xml:space="preserve"> ключей, передаваемых в</w:t>
      </w:r>
      <w:r>
        <w:rPr>
          <w:rFonts w:eastAsia="TimesNewRomanPSMT" w:cstheme="minorHAnsi"/>
        </w:rPr>
        <w:t xml:space="preserve"> </w:t>
      </w:r>
      <w:r w:rsidRPr="0095526F">
        <w:rPr>
          <w:rFonts w:eastAsia="TimesNewRomanPSMT" w:cstheme="minorHAnsi"/>
        </w:rPr>
        <w:t>виде</w:t>
      </w:r>
      <w:r>
        <w:rPr>
          <w:rFonts w:eastAsia="TimesNewRomanPSMT" w:cstheme="minorHAnsi"/>
        </w:rPr>
        <w:t xml:space="preserve"> смс</w:t>
      </w:r>
      <w:r w:rsidRPr="0095526F">
        <w:rPr>
          <w:rFonts w:eastAsia="TimesNewRomanPSMT" w:cstheme="minorHAnsi"/>
        </w:rPr>
        <w:t>-</w:t>
      </w:r>
      <w:r>
        <w:rPr>
          <w:rFonts w:eastAsia="TimesNewRomanPSMT" w:cstheme="minorHAnsi"/>
        </w:rPr>
        <w:t>с</w:t>
      </w:r>
      <w:r w:rsidRPr="0095526F">
        <w:rPr>
          <w:rFonts w:eastAsia="TimesNewRomanPSMT" w:cstheme="minorHAnsi"/>
        </w:rPr>
        <w:t>ообщений.</w:t>
      </w:r>
      <w:r>
        <w:rPr>
          <w:rFonts w:eastAsia="TimesNewRomanPSMT" w:cstheme="minorHAnsi"/>
        </w:rPr>
        <w:t xml:space="preserve"> Как в этом случае будет выглядеть вход, смотрите ниже.</w:t>
      </w:r>
    </w:p>
    <w:p w:rsidR="0095526F" w:rsidRPr="0095526F" w:rsidRDefault="0095526F" w:rsidP="0095526F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</w:rPr>
      </w:pPr>
    </w:p>
    <w:p w:rsidR="00FF6269" w:rsidRDefault="0095526F" w:rsidP="0095526F">
      <w:pPr>
        <w:keepNext/>
        <w:jc w:val="center"/>
        <w:rPr>
          <w:rFonts w:eastAsia="Times New Roman" w:cstheme="minorHAnsi"/>
          <w:iCs/>
          <w:color w:val="000000"/>
        </w:rPr>
      </w:pPr>
      <w:r>
        <w:rPr>
          <w:noProof/>
          <w:lang w:eastAsia="ru-RU"/>
        </w:rPr>
        <w:drawing>
          <wp:inline distT="0" distB="0" distL="0" distR="0" wp14:anchorId="3B0F69B6" wp14:editId="5957469A">
            <wp:extent cx="1621790" cy="3355975"/>
            <wp:effectExtent l="0" t="0" r="0" b="0"/>
            <wp:docPr id="19" name="Рисунок 19" descr="Screenshot_20191204-12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shot_20191204-1220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rFonts w:eastAsia="Times New Roman" w:cstheme="minorHAnsi"/>
          <w:iCs/>
          <w:noProof/>
          <w:color w:val="000000"/>
          <w:lang w:eastAsia="ru-RU"/>
        </w:rPr>
        <w:drawing>
          <wp:inline distT="0" distB="0" distL="0" distR="0" wp14:anchorId="180E2ADD" wp14:editId="728F1ACD">
            <wp:extent cx="1630154" cy="3350569"/>
            <wp:effectExtent l="0" t="0" r="8255" b="2540"/>
            <wp:docPr id="20" name="Рисунок 20" descr="\\port\UserProfiles\auto14\Desktop\Скрины\Screenshot_20191205-12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port\UserProfiles\auto14\Desktop\Скрины\Screenshot_20191205-125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03" cy="335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519E9B3" wp14:editId="7E27698A">
            <wp:extent cx="1626413" cy="3342882"/>
            <wp:effectExtent l="0" t="0" r="0" b="0"/>
            <wp:docPr id="28" name="Рисунок 28" descr="\\port\UserProfiles\auto14\Desktop\Скрины\Screenshot_20191205-12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port\UserProfiles\auto14\Desktop\Скрины\Screenshot_20191205-1254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50" cy="33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269" w:rsidRPr="00FF6269" w:rsidRDefault="00FF6269" w:rsidP="00FF6269">
      <w:pPr>
        <w:jc w:val="center"/>
        <w:rPr>
          <w:rFonts w:eastAsia="Times New Roman" w:cstheme="minorHAnsi"/>
          <w:b/>
          <w:iCs/>
          <w:color w:val="000000"/>
          <w:sz w:val="26"/>
          <w:szCs w:val="26"/>
        </w:rPr>
      </w:pPr>
      <w:r w:rsidRPr="00FF6269">
        <w:rPr>
          <w:rFonts w:eastAsia="Times New Roman" w:cstheme="minorHAnsi"/>
          <w:b/>
          <w:iCs/>
          <w:color w:val="000000"/>
          <w:sz w:val="26"/>
          <w:szCs w:val="26"/>
        </w:rPr>
        <w:t>Доверенные устройства</w:t>
      </w:r>
      <w:r>
        <w:rPr>
          <w:rFonts w:eastAsia="Times New Roman" w:cstheme="minorHAnsi"/>
          <w:b/>
          <w:iCs/>
          <w:color w:val="000000"/>
          <w:sz w:val="26"/>
          <w:szCs w:val="26"/>
        </w:rPr>
        <w:t>.</w:t>
      </w:r>
    </w:p>
    <w:p w:rsidR="00FF6269" w:rsidRDefault="00FF6269" w:rsidP="00FF6269">
      <w:pPr>
        <w:rPr>
          <w:rFonts w:eastAsia="Times New Roman" w:cstheme="minorHAnsi"/>
          <w:iCs/>
          <w:color w:val="000000"/>
        </w:rPr>
      </w:pPr>
      <w:r>
        <w:rPr>
          <w:rFonts w:eastAsia="Times New Roman" w:cstheme="minorHAnsi"/>
          <w:iCs/>
          <w:color w:val="000000"/>
        </w:rPr>
        <w:t xml:space="preserve">После </w:t>
      </w:r>
      <w:r w:rsidR="003A72EC">
        <w:rPr>
          <w:rFonts w:eastAsia="Times New Roman" w:cstheme="minorHAnsi"/>
          <w:iCs/>
          <w:color w:val="000000"/>
        </w:rPr>
        <w:t xml:space="preserve">первого </w:t>
      </w:r>
      <w:r>
        <w:rPr>
          <w:rFonts w:eastAsia="Times New Roman" w:cstheme="minorHAnsi"/>
          <w:iCs/>
          <w:color w:val="000000"/>
        </w:rPr>
        <w:t xml:space="preserve">входа приложение выйдет сообщение о том, что Вы можете добавить Ваше устройство в «Доверенные устройства». При включении </w:t>
      </w:r>
      <w:r w:rsidR="006958A7">
        <w:rPr>
          <w:rFonts w:eastAsia="Times New Roman" w:cstheme="minorHAnsi"/>
          <w:iCs/>
          <w:color w:val="000000"/>
        </w:rPr>
        <w:t>данного</w:t>
      </w:r>
      <w:r>
        <w:rPr>
          <w:rFonts w:eastAsia="Times New Roman" w:cstheme="minorHAnsi"/>
          <w:iCs/>
          <w:color w:val="000000"/>
        </w:rPr>
        <w:t xml:space="preserve"> функционала, можно работать только через те устройства, которые были добавлены Вами в доверенные. </w:t>
      </w:r>
    </w:p>
    <w:p w:rsidR="00666273" w:rsidRDefault="00666273" w:rsidP="00FF6269">
      <w:pPr>
        <w:rPr>
          <w:rFonts w:eastAsia="Times New Roman" w:cstheme="minorHAnsi"/>
          <w:iCs/>
          <w:color w:val="000000"/>
        </w:rPr>
      </w:pPr>
      <w:r>
        <w:rPr>
          <w:rFonts w:eastAsia="Times New Roman" w:cstheme="minorHAnsi"/>
          <w:iCs/>
          <w:color w:val="000000"/>
        </w:rPr>
        <w:t>Для привязки необходимо ввести код подтверждения, который придет в смс-сообще</w:t>
      </w:r>
      <w:r w:rsidR="00A30B62">
        <w:rPr>
          <w:rFonts w:eastAsia="Times New Roman" w:cstheme="minorHAnsi"/>
          <w:iCs/>
          <w:color w:val="000000"/>
        </w:rPr>
        <w:t>нии на номер телефона</w:t>
      </w:r>
      <w:r>
        <w:rPr>
          <w:rFonts w:eastAsia="Times New Roman" w:cstheme="minorHAnsi"/>
          <w:iCs/>
          <w:color w:val="000000"/>
        </w:rPr>
        <w:t>.</w:t>
      </w:r>
    </w:p>
    <w:p w:rsidR="00FF6269" w:rsidRDefault="00666273" w:rsidP="00FF6269">
      <w:pPr>
        <w:rPr>
          <w:rFonts w:eastAsia="Times New Roman" w:cstheme="minorHAnsi"/>
          <w:iCs/>
          <w:color w:val="000000"/>
        </w:rPr>
      </w:pPr>
      <w:r>
        <w:rPr>
          <w:rFonts w:eastAsia="Times New Roman" w:cstheme="minorHAnsi"/>
          <w:iCs/>
          <w:noProof/>
          <w:color w:val="000000"/>
          <w:lang w:eastAsia="ru-RU"/>
        </w:rPr>
        <w:drawing>
          <wp:inline distT="0" distB="0" distL="0" distR="0">
            <wp:extent cx="1570677" cy="3228323"/>
            <wp:effectExtent l="0" t="0" r="0" b="0"/>
            <wp:docPr id="6" name="Рисунок 6" descr="\\port\UserProfiles\auto14\Desktop\Скрины\Screenshot_20191205-12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port\UserProfiles\auto14\Desktop\Скрины\Screenshot_20191205-1253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4" cy="323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iCs/>
          <w:color w:val="000000"/>
        </w:rPr>
        <w:t xml:space="preserve"> </w:t>
      </w:r>
      <w:r>
        <w:rPr>
          <w:rFonts w:eastAsia="Times New Roman" w:cstheme="minorHAnsi"/>
          <w:iCs/>
          <w:noProof/>
          <w:color w:val="000000"/>
          <w:lang w:eastAsia="ru-RU"/>
        </w:rPr>
        <w:drawing>
          <wp:inline distT="0" distB="0" distL="0" distR="0">
            <wp:extent cx="1566480" cy="3219697"/>
            <wp:effectExtent l="0" t="0" r="0" b="0"/>
            <wp:docPr id="8" name="Рисунок 8" descr="\\port\UserProfiles\auto14\Desktop\Скрины\Screenshot_20191205-12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port\UserProfiles\auto14\Desktop\Скрины\Screenshot_20191205-1254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730" cy="322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iCs/>
          <w:color w:val="000000"/>
        </w:rPr>
        <w:t xml:space="preserve"> </w:t>
      </w:r>
      <w:r>
        <w:rPr>
          <w:rFonts w:eastAsia="Times New Roman" w:cstheme="minorHAnsi"/>
          <w:iCs/>
          <w:noProof/>
          <w:color w:val="000000"/>
          <w:lang w:eastAsia="ru-RU"/>
        </w:rPr>
        <w:drawing>
          <wp:inline distT="0" distB="0" distL="0" distR="0">
            <wp:extent cx="1566480" cy="3219695"/>
            <wp:effectExtent l="0" t="0" r="0" b="0"/>
            <wp:docPr id="9" name="Рисунок 9" descr="\\port\UserProfiles\auto14\Desktop\Скрины\Screenshot_20191205-12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port\UserProfiles\auto14\Desktop\Скрины\Screenshot_20191205-1254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95" cy="322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iCs/>
          <w:color w:val="000000"/>
        </w:rPr>
        <w:t xml:space="preserve"> </w:t>
      </w:r>
      <w:r>
        <w:rPr>
          <w:rFonts w:eastAsia="Times New Roman" w:cstheme="minorHAnsi"/>
          <w:iCs/>
          <w:noProof/>
          <w:color w:val="000000"/>
          <w:lang w:eastAsia="ru-RU"/>
        </w:rPr>
        <w:drawing>
          <wp:inline distT="0" distB="0" distL="0" distR="0">
            <wp:extent cx="1570007" cy="3226945"/>
            <wp:effectExtent l="0" t="0" r="0" b="0"/>
            <wp:docPr id="10" name="Рисунок 10" descr="\\port\UserProfiles\auto14\Desktop\Скрины\Screenshot_20191205-12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port\UserProfiles\auto14\Desktop\Скрины\Screenshot_20191205-1254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488" cy="322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F9" w:rsidRDefault="000840F9" w:rsidP="00FF6269">
      <w:pPr>
        <w:rPr>
          <w:rFonts w:eastAsia="Times New Roman" w:cstheme="minorHAnsi"/>
          <w:iCs/>
          <w:color w:val="000000"/>
        </w:rPr>
      </w:pPr>
    </w:p>
    <w:p w:rsidR="000840F9" w:rsidRDefault="000840F9" w:rsidP="00FF6269">
      <w:pPr>
        <w:rPr>
          <w:rFonts w:eastAsia="Times New Roman" w:cstheme="minorHAnsi"/>
          <w:b/>
          <w:iCs/>
          <w:color w:val="000000"/>
        </w:rPr>
      </w:pPr>
      <w:r>
        <w:rPr>
          <w:rFonts w:eastAsia="Times New Roman" w:cstheme="minorHAnsi"/>
          <w:iCs/>
          <w:color w:val="000000"/>
        </w:rPr>
        <w:t xml:space="preserve">При необходимости можно добавлять или удалять необходимые устройства из списка доверенных. Это можно сделать через раздел настройки </w:t>
      </w:r>
      <w:r w:rsidRPr="000840F9">
        <w:rPr>
          <w:rFonts w:eastAsia="Times New Roman" w:cstheme="minorHAnsi"/>
          <w:b/>
          <w:iCs/>
          <w:color w:val="000000"/>
        </w:rPr>
        <w:t>«Мои устройства»</w:t>
      </w:r>
      <w:r>
        <w:rPr>
          <w:rFonts w:eastAsia="Times New Roman" w:cstheme="minorHAnsi"/>
          <w:b/>
          <w:iCs/>
          <w:color w:val="000000"/>
        </w:rPr>
        <w:t>.</w:t>
      </w:r>
    </w:p>
    <w:p w:rsidR="001D7961" w:rsidRDefault="001D7961" w:rsidP="001D7961">
      <w:pPr>
        <w:jc w:val="center"/>
        <w:rPr>
          <w:rFonts w:eastAsia="Times New Roman" w:cstheme="minorHAnsi"/>
          <w:b/>
          <w:iCs/>
          <w:color w:val="000000"/>
        </w:rPr>
      </w:pPr>
      <w:r>
        <w:rPr>
          <w:rFonts w:eastAsia="Times New Roman" w:cstheme="minorHAnsi"/>
          <w:b/>
          <w:iCs/>
          <w:noProof/>
          <w:color w:val="000000"/>
          <w:lang w:eastAsia="ru-RU"/>
        </w:rPr>
        <w:lastRenderedPageBreak/>
        <w:drawing>
          <wp:inline distT="0" distB="0" distL="0" distR="0" wp14:anchorId="34CB4975" wp14:editId="75CDCEC3">
            <wp:extent cx="1838325" cy="3670455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08" cy="36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iCs/>
          <w:color w:val="000000"/>
        </w:rPr>
        <w:t xml:space="preserve">   </w:t>
      </w:r>
      <w:r>
        <w:rPr>
          <w:rFonts w:eastAsia="Times New Roman" w:cstheme="minorHAnsi"/>
          <w:b/>
          <w:iCs/>
          <w:noProof/>
          <w:color w:val="000000"/>
          <w:lang w:eastAsia="ru-RU"/>
        </w:rPr>
        <w:drawing>
          <wp:inline distT="0" distB="0" distL="0" distR="0" wp14:anchorId="7382170F" wp14:editId="60BB7CD4">
            <wp:extent cx="1790700" cy="3680884"/>
            <wp:effectExtent l="0" t="0" r="0" b="0"/>
            <wp:docPr id="45" name="Рисунок 45" descr="C:\Users\auto14\AppData\Local\Microsoft\Windows\Temporary Internet Files\Content.Outlook\MEEVIVKA\Screenshot_20191205-14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uto14\AppData\Local\Microsoft\Windows\Temporary Internet Files\Content.Outlook\MEEVIVKA\Screenshot_20191205-1408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69" cy="368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iCs/>
          <w:color w:val="000000"/>
        </w:rPr>
        <w:t xml:space="preserve">  </w:t>
      </w:r>
      <w:r>
        <w:rPr>
          <w:rFonts w:eastAsia="Times New Roman" w:cstheme="minorHAnsi"/>
          <w:b/>
          <w:iCs/>
          <w:noProof/>
          <w:color w:val="000000"/>
          <w:lang w:eastAsia="ru-RU"/>
        </w:rPr>
        <w:drawing>
          <wp:inline distT="0" distB="0" distL="0" distR="0" wp14:anchorId="13B0BDE4" wp14:editId="7E718461">
            <wp:extent cx="1788640" cy="3676650"/>
            <wp:effectExtent l="0" t="0" r="2540" b="0"/>
            <wp:docPr id="43" name="Рисунок 43" descr="C:\Users\auto14\AppData\Local\Microsoft\Windows\Temporary Internet Files\Content.Outlook\MEEVIVKA\Screenshot_20191205-1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uto14\AppData\Local\Microsoft\Windows\Temporary Internet Files\Content.Outlook\MEEVIVKA\Screenshot_20191205-14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10" cy="369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0FA" w:rsidRPr="001D7961" w:rsidRDefault="00A8283B" w:rsidP="001D7961">
      <w:pPr>
        <w:jc w:val="center"/>
        <w:rPr>
          <w:rFonts w:eastAsia="Times New Roman" w:cstheme="minorHAnsi"/>
          <w:b/>
          <w:iCs/>
          <w:color w:val="000000"/>
        </w:rPr>
      </w:pPr>
      <w:r w:rsidRPr="00A8283B">
        <w:rPr>
          <w:b/>
          <w:sz w:val="26"/>
          <w:szCs w:val="26"/>
        </w:rPr>
        <w:t xml:space="preserve">Установка авторизации по ПИН-коду и </w:t>
      </w:r>
      <w:proofErr w:type="spellStart"/>
      <w:r w:rsidRPr="00A8283B">
        <w:rPr>
          <w:b/>
          <w:sz w:val="26"/>
          <w:szCs w:val="26"/>
          <w:lang w:val="en-US"/>
        </w:rPr>
        <w:t>TouchID</w:t>
      </w:r>
      <w:proofErr w:type="spellEnd"/>
      <w:r w:rsidRPr="00A8283B">
        <w:rPr>
          <w:b/>
          <w:sz w:val="26"/>
          <w:szCs w:val="26"/>
        </w:rPr>
        <w:t>.</w:t>
      </w:r>
    </w:p>
    <w:p w:rsidR="00C363CB" w:rsidRDefault="00C363CB" w:rsidP="003A72EC">
      <w:pPr>
        <w:rPr>
          <w:b/>
          <w:sz w:val="26"/>
          <w:szCs w:val="26"/>
        </w:rPr>
      </w:pPr>
      <w:r>
        <w:t>Для Вашего удобства в Мобильном Банке можно настроить авторизацию по ПИН-коду или отпечатку пальца(</w:t>
      </w:r>
      <w:proofErr w:type="spellStart"/>
      <w:r>
        <w:rPr>
          <w:lang w:val="en-US"/>
        </w:rPr>
        <w:t>TouchID</w:t>
      </w:r>
      <w:proofErr w:type="spellEnd"/>
      <w:r w:rsidRPr="00A8283B">
        <w:t>)</w:t>
      </w:r>
      <w:r>
        <w:t>, при этом нет необходимости вводить логин и пароль при каждом входе в систему.</w:t>
      </w:r>
    </w:p>
    <w:p w:rsidR="00C363CB" w:rsidRPr="00A8283B" w:rsidRDefault="00C363CB" w:rsidP="00B2735E">
      <w:pPr>
        <w:jc w:val="center"/>
        <w:rPr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3127EE3" wp14:editId="779A7A6A">
            <wp:extent cx="1722475" cy="3541141"/>
            <wp:effectExtent l="0" t="0" r="0" b="2540"/>
            <wp:docPr id="27" name="Рисунок 27" descr="\\port\UserProfiles\auto14\Desktop\Screenshot_20191205-10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port\UserProfiles\auto14\Desktop\Screenshot_20191205-1042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55" cy="354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A2" w:rsidRDefault="00217CA2" w:rsidP="00217CA2">
      <w:r>
        <w:t>Для этого на странице авторизации</w:t>
      </w:r>
      <w:r w:rsidR="0093735F">
        <w:t xml:space="preserve">, необходимо проставить </w:t>
      </w:r>
      <w:proofErr w:type="spellStart"/>
      <w:r w:rsidR="0093735F">
        <w:t>чекбокс</w:t>
      </w:r>
      <w:proofErr w:type="spellEnd"/>
      <w:r w:rsidR="0093735F">
        <w:t xml:space="preserve"> </w:t>
      </w:r>
      <w:r w:rsidR="0093735F" w:rsidRPr="0093735F">
        <w:rPr>
          <w:b/>
        </w:rPr>
        <w:t>«Установить ПИН-код»</w:t>
      </w:r>
      <w:r w:rsidR="0093735F">
        <w:rPr>
          <w:b/>
        </w:rPr>
        <w:t>.</w:t>
      </w:r>
      <w:r w:rsidR="0093735F">
        <w:t xml:space="preserve"> Далее нажимаем «Войти» и откроется окно установки ПИН-кода, здесь два раза вводим </w:t>
      </w:r>
      <w:proofErr w:type="gramStart"/>
      <w:r w:rsidR="0093735F">
        <w:t>четырехзначный</w:t>
      </w:r>
      <w:proofErr w:type="gramEnd"/>
      <w:r w:rsidR="0093735F">
        <w:t xml:space="preserve"> </w:t>
      </w:r>
      <w:proofErr w:type="spellStart"/>
      <w:r w:rsidR="0093735F">
        <w:t>пин</w:t>
      </w:r>
      <w:proofErr w:type="spellEnd"/>
      <w:r w:rsidR="0093735F">
        <w:t xml:space="preserve">-код. После успешной установки </w:t>
      </w:r>
      <w:proofErr w:type="spellStart"/>
      <w:r w:rsidR="0093735F">
        <w:t>пин</w:t>
      </w:r>
      <w:proofErr w:type="spellEnd"/>
      <w:r w:rsidR="0093735F">
        <w:t xml:space="preserve">-кода, система </w:t>
      </w:r>
      <w:proofErr w:type="gramStart"/>
      <w:r w:rsidR="0093735F">
        <w:t>спросит</w:t>
      </w:r>
      <w:proofErr w:type="gramEnd"/>
      <w:r w:rsidR="0093735F">
        <w:t xml:space="preserve"> необходимо ли</w:t>
      </w:r>
      <w:r w:rsidR="00C363CB">
        <w:t xml:space="preserve"> использовать </w:t>
      </w:r>
      <w:r w:rsidR="00C363CB">
        <w:rPr>
          <w:lang w:val="en-US"/>
        </w:rPr>
        <w:t>Touch</w:t>
      </w:r>
      <w:r w:rsidR="00C363CB" w:rsidRPr="00C363CB">
        <w:t xml:space="preserve"> </w:t>
      </w:r>
      <w:r w:rsidR="00C363CB">
        <w:rPr>
          <w:lang w:val="en-US"/>
        </w:rPr>
        <w:t>ID</w:t>
      </w:r>
      <w:r w:rsidR="00C363CB" w:rsidRPr="00C363CB">
        <w:t>(</w:t>
      </w:r>
      <w:r w:rsidR="00C363CB">
        <w:t>отпечаток пальца)</w:t>
      </w:r>
      <w:r w:rsidR="0093735F">
        <w:t xml:space="preserve">. </w:t>
      </w:r>
      <w:r w:rsidR="00C363CB">
        <w:t xml:space="preserve">Если нажать «ОК», при следующем входе можно будет авторизоваться по отпечатку пальца или по </w:t>
      </w:r>
      <w:proofErr w:type="spellStart"/>
      <w:r w:rsidR="00C363CB">
        <w:t>пин</w:t>
      </w:r>
      <w:proofErr w:type="spellEnd"/>
      <w:r w:rsidR="00C363CB">
        <w:t>-коду.</w:t>
      </w:r>
    </w:p>
    <w:p w:rsidR="00C363CB" w:rsidRPr="00C363CB" w:rsidRDefault="00C363CB" w:rsidP="00217CA2">
      <w:pPr>
        <w:rPr>
          <w:b/>
          <w:i/>
        </w:rPr>
      </w:pPr>
      <w:r w:rsidRPr="00C363CB">
        <w:rPr>
          <w:b/>
          <w:i/>
        </w:rPr>
        <w:lastRenderedPageBreak/>
        <w:t xml:space="preserve">ВНИМАНИЕ: </w:t>
      </w:r>
      <w:r w:rsidR="00BC3B57">
        <w:rPr>
          <w:b/>
          <w:i/>
        </w:rPr>
        <w:t xml:space="preserve">Отпечаток пальца должен быть заранее сохранен на Вашем устройстве. </w:t>
      </w:r>
      <w:r w:rsidR="008A7C38">
        <w:rPr>
          <w:b/>
          <w:i/>
        </w:rPr>
        <w:t xml:space="preserve">Пользоваться входом по отпечатку пальца в мобильном приложении можно только при активации функции </w:t>
      </w:r>
      <w:r w:rsidR="008A7C38">
        <w:rPr>
          <w:b/>
          <w:i/>
          <w:lang w:val="en-US"/>
        </w:rPr>
        <w:t>PIN</w:t>
      </w:r>
      <w:r w:rsidR="008A7C38" w:rsidRPr="008A7C38">
        <w:rPr>
          <w:b/>
          <w:i/>
        </w:rPr>
        <w:t>-</w:t>
      </w:r>
      <w:r w:rsidR="008A7C38">
        <w:rPr>
          <w:b/>
          <w:i/>
        </w:rPr>
        <w:t>кода</w:t>
      </w:r>
      <w:r w:rsidRPr="00C363CB">
        <w:rPr>
          <w:b/>
          <w:i/>
        </w:rPr>
        <w:t>.</w:t>
      </w:r>
      <w:r w:rsidR="008A7C38">
        <w:rPr>
          <w:b/>
          <w:i/>
        </w:rPr>
        <w:t xml:space="preserve"> Отдельно, без использования </w:t>
      </w:r>
      <w:r w:rsidR="008A7C38">
        <w:rPr>
          <w:b/>
          <w:i/>
          <w:lang w:val="en-US"/>
        </w:rPr>
        <w:t>PIN</w:t>
      </w:r>
      <w:r w:rsidRPr="00C363CB">
        <w:rPr>
          <w:b/>
          <w:i/>
        </w:rPr>
        <w:t>-кода, авторизоваться по отпечатку нельзя.</w:t>
      </w:r>
    </w:p>
    <w:p w:rsidR="00A8283B" w:rsidRDefault="0093735F" w:rsidP="00C363CB">
      <w:r>
        <w:rPr>
          <w:noProof/>
          <w:lang w:eastAsia="ru-RU"/>
        </w:rPr>
        <w:drawing>
          <wp:inline distT="0" distB="0" distL="0" distR="0" wp14:anchorId="6EAE9F40" wp14:editId="3C204805">
            <wp:extent cx="1541216" cy="3168502"/>
            <wp:effectExtent l="0" t="0" r="1905" b="0"/>
            <wp:docPr id="23" name="Рисунок 23" descr="\\port\UserProfiles\auto14\Desktop\Screenshot_20191205-09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port\UserProfiles\auto14\Desktop\Screenshot_20191205-0939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88" cy="317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D77C5B4" wp14:editId="36E854B8">
            <wp:extent cx="1530873" cy="3147238"/>
            <wp:effectExtent l="0" t="0" r="0" b="0"/>
            <wp:docPr id="24" name="Рисунок 24" descr="\\port\UserProfiles\auto14\Desktop\Screenshot_20191205-09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port\UserProfiles\auto14\Desktop\Screenshot_20191205-0939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600" cy="316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363CB">
        <w:rPr>
          <w:noProof/>
          <w:lang w:eastAsia="ru-RU"/>
        </w:rPr>
        <w:drawing>
          <wp:inline distT="0" distB="0" distL="0" distR="0" wp14:anchorId="0A06F7E1" wp14:editId="48602ED5">
            <wp:extent cx="1541215" cy="3168503"/>
            <wp:effectExtent l="0" t="0" r="1905" b="0"/>
            <wp:docPr id="25" name="Рисунок 25" descr="\\port\UserProfiles\auto14\Desktop\Screenshot_20191205-09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port\UserProfiles\auto14\Desktop\Screenshot_20191205-0939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287" cy="316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3CB">
        <w:t xml:space="preserve"> </w:t>
      </w:r>
      <w:r w:rsidR="00C363CB">
        <w:rPr>
          <w:noProof/>
          <w:lang w:eastAsia="ru-RU"/>
        </w:rPr>
        <w:drawing>
          <wp:inline distT="0" distB="0" distL="0" distR="0" wp14:anchorId="2CF16EC8" wp14:editId="4533BA7C">
            <wp:extent cx="1541216" cy="3168502"/>
            <wp:effectExtent l="0" t="0" r="1905" b="0"/>
            <wp:docPr id="26" name="Рисунок 26" descr="\\port\UserProfiles\auto14\Desktop\Screenshot_20191205-09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port\UserProfiles\auto14\Desktop\Screenshot_20191205-0939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610" cy="316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A7" w:rsidRDefault="006958A7" w:rsidP="00B2735E">
      <w:pPr>
        <w:jc w:val="center"/>
        <w:rPr>
          <w:b/>
          <w:sz w:val="26"/>
          <w:szCs w:val="26"/>
        </w:rPr>
      </w:pPr>
    </w:p>
    <w:p w:rsidR="004C6619" w:rsidRDefault="004C6619" w:rsidP="00B2735E">
      <w:pPr>
        <w:jc w:val="center"/>
        <w:rPr>
          <w:b/>
          <w:sz w:val="26"/>
          <w:szCs w:val="26"/>
        </w:rPr>
      </w:pPr>
      <w:r w:rsidRPr="004C6619">
        <w:rPr>
          <w:b/>
          <w:sz w:val="26"/>
          <w:szCs w:val="26"/>
        </w:rPr>
        <w:t>Работа с выписками.</w:t>
      </w:r>
    </w:p>
    <w:p w:rsidR="00A74D28" w:rsidRDefault="004C6619" w:rsidP="004C661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просмотра выписки, нажимаем кнопку </w:t>
      </w:r>
      <w:r w:rsidRPr="00A74D28">
        <w:rPr>
          <w:b/>
          <w:i/>
          <w:sz w:val="26"/>
          <w:szCs w:val="26"/>
        </w:rPr>
        <w:t>«Выписка»</w:t>
      </w:r>
      <w:r w:rsidR="00A74D28">
        <w:rPr>
          <w:sz w:val="26"/>
          <w:szCs w:val="26"/>
        </w:rPr>
        <w:t xml:space="preserve"> на г</w:t>
      </w:r>
      <w:r>
        <w:rPr>
          <w:sz w:val="26"/>
          <w:szCs w:val="26"/>
        </w:rPr>
        <w:t>лавной странице или в основном меню:</w:t>
      </w:r>
    </w:p>
    <w:p w:rsidR="00A74D28" w:rsidRPr="004C6619" w:rsidRDefault="00DF5A69" w:rsidP="00B20BD2">
      <w:pPr>
        <w:tabs>
          <w:tab w:val="center" w:pos="5233"/>
          <w:tab w:val="right" w:pos="10466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6AD72F48" wp14:editId="5C3DDF15">
            <wp:extent cx="1917700" cy="3867150"/>
            <wp:effectExtent l="0" t="0" r="6350" b="0"/>
            <wp:docPr id="15" name="Рисунок 15" descr="\\port\UserProfiles\auto14\Desktop\Screenshot_20191204-12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ort\UserProfiles\auto14\Desktop\Screenshot_20191204-1222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88" cy="387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BD2">
        <w:rPr>
          <w:sz w:val="26"/>
          <w:szCs w:val="26"/>
        </w:rPr>
        <w:t xml:space="preserve">     </w:t>
      </w:r>
      <w:r w:rsidR="00B20BD2">
        <w:rPr>
          <w:noProof/>
          <w:sz w:val="26"/>
          <w:szCs w:val="26"/>
          <w:lang w:eastAsia="ru-RU"/>
        </w:rPr>
        <w:drawing>
          <wp:inline distT="0" distB="0" distL="0" distR="0" wp14:anchorId="4ACBC998" wp14:editId="0701A310">
            <wp:extent cx="1924050" cy="3841750"/>
            <wp:effectExtent l="0" t="0" r="0" b="6350"/>
            <wp:docPr id="16" name="Рисунок 16" descr="\\port\UserProfiles\auto14\Desktop\Screenshot_20191204-12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ort\UserProfiles\auto14\Desktop\Screenshot_20191204-1222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74" cy="383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CC1" w:rsidRDefault="00A74D28" w:rsidP="004C6619">
      <w:r>
        <w:lastRenderedPageBreak/>
        <w:t xml:space="preserve">Для выбора периода наверху справа нажимаем на значок </w:t>
      </w:r>
      <w:r w:rsidR="00C24CC1">
        <w:t>Фильтра</w:t>
      </w:r>
      <w:r>
        <w:t>,</w:t>
      </w:r>
      <w:r w:rsidR="001C4071">
        <w:t xml:space="preserve"> в открывшемся меню</w:t>
      </w:r>
      <w:r>
        <w:t xml:space="preserve"> выбираем необходимый Вам период</w:t>
      </w:r>
      <w:r w:rsidR="001C4071" w:rsidRPr="001C4071">
        <w:t xml:space="preserve"> </w:t>
      </w:r>
      <w:r w:rsidR="00C24CC1">
        <w:t>(Если необходимо выбираем и другие необходимые параметры)</w:t>
      </w:r>
      <w:proofErr w:type="gramStart"/>
      <w:r>
        <w:t xml:space="preserve"> ,</w:t>
      </w:r>
      <w:proofErr w:type="gramEnd"/>
      <w:r>
        <w:t xml:space="preserve"> и нажимаем </w:t>
      </w:r>
      <w:r w:rsidRPr="00A74D28">
        <w:rPr>
          <w:b/>
          <w:i/>
        </w:rPr>
        <w:t>«Применить»</w:t>
      </w:r>
      <w:r>
        <w:t>.</w:t>
      </w:r>
    </w:p>
    <w:p w:rsidR="00C363CB" w:rsidRDefault="00F410FA" w:rsidP="006958A7">
      <w:pPr>
        <w:jc w:val="center"/>
      </w:pPr>
      <w:r>
        <w:rPr>
          <w:noProof/>
          <w:lang w:eastAsia="ru-RU"/>
        </w:rPr>
        <w:drawing>
          <wp:inline distT="0" distB="0" distL="0" distR="0" wp14:anchorId="2FA3B0A1" wp14:editId="35BBE11D">
            <wp:extent cx="2445281" cy="2258171"/>
            <wp:effectExtent l="0" t="0" r="0" b="8890"/>
            <wp:docPr id="22" name="Рисунок 22" descr="\\port\UserProfiles\auto14\Desktop\Crh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port\UserProfiles\auto14\Desktop\Crhb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36" cy="225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7B" w:rsidRDefault="00362F7B" w:rsidP="00C24CC1"/>
    <w:p w:rsidR="00C24CC1" w:rsidRDefault="00C24CC1" w:rsidP="00C24CC1">
      <w:pPr>
        <w:rPr>
          <w:b/>
        </w:rPr>
      </w:pPr>
      <w:r>
        <w:t xml:space="preserve">Выписку также можно экспортировать на электронную почту. Для этого заходим в меню «Выписка», выбираем необходимый период и нажимаем кнопку </w:t>
      </w:r>
      <w:r w:rsidRPr="00C24CC1">
        <w:rPr>
          <w:b/>
        </w:rPr>
        <w:t>«Экспорт выписки»</w:t>
      </w:r>
      <w:r>
        <w:rPr>
          <w:b/>
        </w:rPr>
        <w:t xml:space="preserve">. </w:t>
      </w:r>
      <w:r>
        <w:t xml:space="preserve">В открывшемся меню выбираем формат выписки, вводим адрес электронной почты и нажимаем </w:t>
      </w:r>
      <w:r w:rsidRPr="00C24CC1">
        <w:rPr>
          <w:b/>
        </w:rPr>
        <w:t>«Отправить»</w:t>
      </w:r>
      <w:r>
        <w:rPr>
          <w:b/>
        </w:rPr>
        <w:t>.</w:t>
      </w:r>
    </w:p>
    <w:p w:rsidR="00C24CC1" w:rsidRDefault="00C24CC1" w:rsidP="00F66F6B">
      <w:pPr>
        <w:jc w:val="center"/>
      </w:pPr>
      <w:r>
        <w:rPr>
          <w:b/>
          <w:noProof/>
          <w:lang w:eastAsia="ru-RU"/>
        </w:rPr>
        <w:drawing>
          <wp:inline distT="0" distB="0" distL="0" distR="0">
            <wp:extent cx="1611870" cy="3313754"/>
            <wp:effectExtent l="0" t="0" r="7620" b="1270"/>
            <wp:docPr id="11" name="Рисунок 11" descr="\\port\UserProfiles\auto14\Desktop\Новая папка (2)\Screenshot_20191204-14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\\port\UserProfiles\auto14\Desktop\Новая папка (2)\Screenshot_20191204-1432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46" cy="331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F6B">
        <w:t xml:space="preserve">   </w:t>
      </w:r>
      <w:r w:rsidR="00F66F6B">
        <w:rPr>
          <w:noProof/>
          <w:lang w:eastAsia="ru-RU"/>
        </w:rPr>
        <w:drawing>
          <wp:inline distT="0" distB="0" distL="0" distR="0" wp14:anchorId="5B9E1ECB" wp14:editId="5C103E8A">
            <wp:extent cx="1613623" cy="3317359"/>
            <wp:effectExtent l="0" t="0" r="5715" b="0"/>
            <wp:docPr id="12" name="Рисунок 12" descr="\\port\UserProfiles\auto14\Desktop\Новая папка (2)\Screenshot_20191204-14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\\port\UserProfiles\auto14\Desktop\Новая папка (2)\Screenshot_20191204-1436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98" cy="331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A7" w:rsidRDefault="006958A7" w:rsidP="00F66F6B">
      <w:pPr>
        <w:jc w:val="center"/>
        <w:rPr>
          <w:b/>
          <w:sz w:val="26"/>
          <w:szCs w:val="26"/>
        </w:rPr>
      </w:pPr>
    </w:p>
    <w:p w:rsidR="006958A7" w:rsidRDefault="006958A7" w:rsidP="00F66F6B">
      <w:pPr>
        <w:jc w:val="center"/>
        <w:rPr>
          <w:b/>
          <w:sz w:val="26"/>
          <w:szCs w:val="26"/>
        </w:rPr>
      </w:pPr>
    </w:p>
    <w:p w:rsidR="006958A7" w:rsidRDefault="006958A7" w:rsidP="00F66F6B">
      <w:pPr>
        <w:jc w:val="center"/>
        <w:rPr>
          <w:b/>
          <w:sz w:val="26"/>
          <w:szCs w:val="26"/>
        </w:rPr>
      </w:pPr>
    </w:p>
    <w:p w:rsidR="006958A7" w:rsidRDefault="006958A7" w:rsidP="00F66F6B">
      <w:pPr>
        <w:jc w:val="center"/>
        <w:rPr>
          <w:b/>
          <w:sz w:val="26"/>
          <w:szCs w:val="26"/>
        </w:rPr>
      </w:pPr>
    </w:p>
    <w:p w:rsidR="006958A7" w:rsidRDefault="006958A7" w:rsidP="00F66F6B">
      <w:pPr>
        <w:jc w:val="center"/>
        <w:rPr>
          <w:b/>
          <w:sz w:val="26"/>
          <w:szCs w:val="26"/>
        </w:rPr>
      </w:pPr>
    </w:p>
    <w:p w:rsidR="006958A7" w:rsidRDefault="006958A7" w:rsidP="00F66F6B">
      <w:pPr>
        <w:jc w:val="center"/>
        <w:rPr>
          <w:b/>
          <w:sz w:val="26"/>
          <w:szCs w:val="26"/>
        </w:rPr>
      </w:pPr>
    </w:p>
    <w:p w:rsidR="00F66F6B" w:rsidRDefault="00F66F6B" w:rsidP="00F66F6B">
      <w:pPr>
        <w:jc w:val="center"/>
        <w:rPr>
          <w:b/>
          <w:sz w:val="26"/>
          <w:szCs w:val="26"/>
        </w:rPr>
      </w:pPr>
      <w:r w:rsidRPr="00F66F6B">
        <w:rPr>
          <w:b/>
          <w:sz w:val="26"/>
          <w:szCs w:val="26"/>
        </w:rPr>
        <w:lastRenderedPageBreak/>
        <w:t>Ограничения и картотеки.</w:t>
      </w:r>
    </w:p>
    <w:p w:rsidR="00EE4D8F" w:rsidRDefault="00F66F6B" w:rsidP="00EE4D8F">
      <w:r w:rsidRPr="00F66F6B">
        <w:t xml:space="preserve">В раздел </w:t>
      </w:r>
      <w:r w:rsidRPr="00F66F6B">
        <w:rPr>
          <w:b/>
          <w:i/>
        </w:rPr>
        <w:t>«Ограничения и картотеки»</w:t>
      </w:r>
      <w:r w:rsidRPr="00F66F6B">
        <w:t xml:space="preserve"> можно перейт</w:t>
      </w:r>
      <w:r w:rsidR="00D97C65">
        <w:t xml:space="preserve">и через соответствующий раздел </w:t>
      </w:r>
      <w:r w:rsidRPr="00F66F6B">
        <w:t>меню или</w:t>
      </w:r>
      <w:r>
        <w:t xml:space="preserve"> через информационное сообщение в главном меню</w:t>
      </w:r>
      <w:r w:rsidR="00B04773">
        <w:t xml:space="preserve"> </w:t>
      </w:r>
      <w:r>
        <w:t>(информационное сообщение будет отображаться в случае наличия таких ограничений, в случае если ограничений нет-сообщение отображаться не будет).</w:t>
      </w:r>
    </w:p>
    <w:p w:rsidR="00F66F6B" w:rsidRDefault="00F66F6B" w:rsidP="00362F7B">
      <w:r>
        <w:rPr>
          <w:noProof/>
          <w:lang w:eastAsia="ru-RU"/>
        </w:rPr>
        <w:drawing>
          <wp:inline distT="0" distB="0" distL="0" distR="0" wp14:anchorId="5F2F231B" wp14:editId="2E62BA78">
            <wp:extent cx="2042077" cy="2179675"/>
            <wp:effectExtent l="0" t="0" r="0" b="0"/>
            <wp:docPr id="13" name="Рисунок 13" descr="\\port\UserProfiles\auto14\Desktop\Новая папка (2)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\\port\UserProfiles\auto14\Desktop\Новая папка (2)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207" cy="218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A1C">
        <w:t xml:space="preserve">  </w:t>
      </w:r>
      <w:r w:rsidR="00EE4D8F">
        <w:rPr>
          <w:noProof/>
          <w:lang w:eastAsia="ru-RU"/>
        </w:rPr>
        <w:drawing>
          <wp:inline distT="0" distB="0" distL="0" distR="0" wp14:anchorId="573BF1EE" wp14:editId="31BD186B">
            <wp:extent cx="1730938" cy="2179675"/>
            <wp:effectExtent l="0" t="0" r="3175" b="0"/>
            <wp:docPr id="14" name="Рисунок 14" descr="\\port\UserProfiles\auto14\Desktop\Новая папка (2)\Screenshot_20191204-14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\\port\UserProfiles\auto14\Desktop\Новая папка (2)\Screenshot_20191204-1444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40" cy="217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A1C">
        <w:t xml:space="preserve">  </w:t>
      </w:r>
      <w:r w:rsidR="00362F7B">
        <w:rPr>
          <w:noProof/>
          <w:lang w:eastAsia="ru-RU"/>
        </w:rPr>
        <w:drawing>
          <wp:inline distT="0" distB="0" distL="0" distR="0">
            <wp:extent cx="2063750" cy="2171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619" cy="21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302" w:rsidRDefault="009E5302" w:rsidP="00EE4D8F">
      <w:pPr>
        <w:jc w:val="center"/>
        <w:rPr>
          <w:b/>
          <w:sz w:val="26"/>
          <w:szCs w:val="26"/>
        </w:rPr>
      </w:pPr>
    </w:p>
    <w:p w:rsidR="00EE4D8F" w:rsidRDefault="00EE4D8F" w:rsidP="009E5302">
      <w:pPr>
        <w:jc w:val="center"/>
        <w:rPr>
          <w:b/>
          <w:sz w:val="26"/>
          <w:szCs w:val="26"/>
        </w:rPr>
      </w:pPr>
      <w:r w:rsidRPr="00EE4D8F">
        <w:rPr>
          <w:b/>
          <w:sz w:val="26"/>
          <w:szCs w:val="26"/>
        </w:rPr>
        <w:t>Платежные поручения</w:t>
      </w:r>
      <w:r w:rsidR="00B04773">
        <w:rPr>
          <w:b/>
          <w:sz w:val="26"/>
          <w:szCs w:val="26"/>
        </w:rPr>
        <w:t xml:space="preserve"> </w:t>
      </w:r>
      <w:r w:rsidR="005E6136">
        <w:rPr>
          <w:b/>
          <w:sz w:val="26"/>
          <w:szCs w:val="26"/>
        </w:rPr>
        <w:t>(МБК платежный сервис)</w:t>
      </w:r>
      <w:r w:rsidR="00C0716B">
        <w:rPr>
          <w:b/>
          <w:sz w:val="26"/>
          <w:szCs w:val="26"/>
        </w:rPr>
        <w:t>.</w:t>
      </w:r>
    </w:p>
    <w:p w:rsidR="00887FEE" w:rsidRDefault="00887FEE" w:rsidP="00EE4D8F">
      <w:r w:rsidRPr="00C0716B">
        <w:rPr>
          <w:rFonts w:cstheme="minorHAnsi"/>
        </w:rPr>
        <w:t>Перечень платежных поручений доступен через главную страницу или чере</w:t>
      </w:r>
      <w:r w:rsidRPr="00887FEE">
        <w:t>з основное меню</w:t>
      </w:r>
      <w:r>
        <w:t>.</w:t>
      </w:r>
    </w:p>
    <w:p w:rsidR="00773363" w:rsidRDefault="00887FEE" w:rsidP="00773363">
      <w:pPr>
        <w:jc w:val="center"/>
      </w:pPr>
      <w:r>
        <w:rPr>
          <w:noProof/>
          <w:lang w:eastAsia="ru-RU"/>
        </w:rPr>
        <w:drawing>
          <wp:inline distT="0" distB="0" distL="0" distR="0" wp14:anchorId="19F0BA83" wp14:editId="432FEB30">
            <wp:extent cx="2106820" cy="3671029"/>
            <wp:effectExtent l="0" t="0" r="8255" b="5715"/>
            <wp:docPr id="17" name="Рисунок 17" descr="\\port\UserProfiles\auto14\Desktop\Новая папка (2)\Screenshot_20191204-15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\\port\UserProfiles\auto14\Desktop\Новая папка (2)\Screenshot_20191204-1504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59" cy="367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363">
        <w:t xml:space="preserve"> </w:t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205E61BD" wp14:editId="5FD84635">
            <wp:extent cx="2122998" cy="3681394"/>
            <wp:effectExtent l="0" t="0" r="0" b="0"/>
            <wp:docPr id="18" name="Рисунок 18" descr="\\port\UserProfiles\auto14\Desktop\Новая папка (2)\Screenshot_20191204-15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\\port\UserProfiles\auto14\Desktop\Новая папка (2)\Screenshot_20191204-1504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85" cy="36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363">
        <w:t xml:space="preserve">    </w:t>
      </w:r>
      <w:r w:rsidR="005F149C">
        <w:pict>
          <v:shape id="_x0000_i1028" type="#_x0000_t75" style="width:139.5pt;height:289.5pt">
            <v:imagedata r:id="rId38" o:title="Screenshot_20191204-151143"/>
          </v:shape>
        </w:pict>
      </w:r>
    </w:p>
    <w:p w:rsidR="00887FEE" w:rsidRDefault="00887FEE" w:rsidP="00A21B2E">
      <w:r>
        <w:t>Для того</w:t>
      </w:r>
      <w:proofErr w:type="gramStart"/>
      <w:r>
        <w:t>,</w:t>
      </w:r>
      <w:proofErr w:type="gramEnd"/>
      <w:r>
        <w:t xml:space="preserve"> чтобы создать платеж нажимаем на кнопку </w:t>
      </w:r>
      <w:r w:rsidRPr="00A21B2E">
        <w:rPr>
          <w:b/>
        </w:rPr>
        <w:t>«Новый документ».</w:t>
      </w:r>
      <w:r>
        <w:t xml:space="preserve"> </w:t>
      </w:r>
      <w:r w:rsidR="00A21B2E">
        <w:t>В открывшемся меню выбираем необходимый вид заполнения платежа:</w:t>
      </w:r>
    </w:p>
    <w:p w:rsidR="00A21B2E" w:rsidRDefault="00A21B2E" w:rsidP="00A21B2E">
      <w:r w:rsidRPr="00A21B2E">
        <w:rPr>
          <w:b/>
        </w:rPr>
        <w:t>«Контрагенту»</w:t>
      </w:r>
      <w:r w:rsidR="00362F7B">
        <w:rPr>
          <w:b/>
        </w:rPr>
        <w:t xml:space="preserve"> </w:t>
      </w:r>
      <w:r>
        <w:t>- отправка платежа контрагенту, юридическому, физическому лицу или ИП.</w:t>
      </w:r>
    </w:p>
    <w:p w:rsidR="00A21B2E" w:rsidRDefault="00A21B2E" w:rsidP="00A21B2E">
      <w:r w:rsidRPr="00A21B2E">
        <w:rPr>
          <w:b/>
        </w:rPr>
        <w:t>«В Бюджет»</w:t>
      </w:r>
      <w:r w:rsidR="00362F7B">
        <w:rPr>
          <w:b/>
        </w:rPr>
        <w:t xml:space="preserve"> </w:t>
      </w:r>
      <w:r>
        <w:t>-</w:t>
      </w:r>
      <w:r w:rsidR="00362F7B">
        <w:t xml:space="preserve"> </w:t>
      </w:r>
      <w:r>
        <w:t>отправка налоговых или иных бюджетных платежей.</w:t>
      </w:r>
    </w:p>
    <w:p w:rsidR="00A21B2E" w:rsidRDefault="00A21B2E" w:rsidP="00A21B2E">
      <w:r w:rsidRPr="00A21B2E">
        <w:rPr>
          <w:b/>
        </w:rPr>
        <w:t>«Себе»</w:t>
      </w:r>
      <w:r w:rsidR="00362F7B">
        <w:rPr>
          <w:b/>
        </w:rPr>
        <w:t xml:space="preserve"> </w:t>
      </w:r>
      <w:r>
        <w:rPr>
          <w:b/>
        </w:rPr>
        <w:t>-</w:t>
      </w:r>
      <w:r w:rsidR="00362F7B">
        <w:rPr>
          <w:b/>
        </w:rPr>
        <w:t xml:space="preserve"> </w:t>
      </w:r>
      <w:r>
        <w:t>перевод денежных ср</w:t>
      </w:r>
      <w:r w:rsidR="00D97C65">
        <w:t>едств между своими счетами в АКБ</w:t>
      </w:r>
      <w:r>
        <w:t xml:space="preserve"> </w:t>
      </w:r>
      <w:proofErr w:type="spellStart"/>
      <w:r>
        <w:t>Энергобанк</w:t>
      </w:r>
      <w:proofErr w:type="spellEnd"/>
      <w:r w:rsidR="00D97C65">
        <w:t xml:space="preserve"> </w:t>
      </w:r>
      <w:r>
        <w:t>(АО).</w:t>
      </w:r>
    </w:p>
    <w:p w:rsidR="00564132" w:rsidRDefault="00A21B2E" w:rsidP="00A21B2E">
      <w:pPr>
        <w:rPr>
          <w:b/>
        </w:rPr>
      </w:pPr>
      <w:r>
        <w:rPr>
          <w:b/>
        </w:rPr>
        <w:lastRenderedPageBreak/>
        <w:t>«Шаблоны»</w:t>
      </w:r>
      <w:r w:rsidR="00362F7B">
        <w:rPr>
          <w:b/>
        </w:rPr>
        <w:t xml:space="preserve"> </w:t>
      </w:r>
      <w:r>
        <w:rPr>
          <w:b/>
        </w:rPr>
        <w:t>-</w:t>
      </w:r>
      <w:r w:rsidR="00564132">
        <w:rPr>
          <w:b/>
        </w:rPr>
        <w:t xml:space="preserve"> </w:t>
      </w:r>
      <w:r w:rsidR="00564132" w:rsidRPr="00564132">
        <w:t>с их помощью можно быстро создавать и отправлять платежные поручения.</w:t>
      </w:r>
    </w:p>
    <w:p w:rsidR="00A21B2E" w:rsidRDefault="00564132" w:rsidP="00A21B2E">
      <w:r w:rsidRPr="00790410">
        <w:t xml:space="preserve"> </w:t>
      </w:r>
      <w:r w:rsidR="00790410" w:rsidRPr="00790410">
        <w:t>Платежное поручение можно создать на основе ранее отправленного</w:t>
      </w:r>
      <w:r w:rsidR="00790410">
        <w:t xml:space="preserve"> платежа или на основе операций</w:t>
      </w:r>
      <w:r w:rsidR="005616A5" w:rsidRPr="005616A5">
        <w:t>,</w:t>
      </w:r>
      <w:r w:rsidR="00790410">
        <w:t xml:space="preserve"> прошедших по выписке.</w:t>
      </w:r>
      <w:r w:rsidR="00790410" w:rsidRPr="00790410">
        <w:t xml:space="preserve"> </w:t>
      </w:r>
    </w:p>
    <w:p w:rsidR="004F6433" w:rsidRDefault="004F6433" w:rsidP="00A21B2E">
      <w:r>
        <w:t>После того, как был выбран вид документа, откроется форма платежного поручения. Заполн</w:t>
      </w:r>
      <w:r w:rsidR="00790410">
        <w:t>ите</w:t>
      </w:r>
      <w:r>
        <w:t xml:space="preserve"> необходимые реквизиты и</w:t>
      </w:r>
      <w:r w:rsidR="00790410">
        <w:t xml:space="preserve"> нажмите</w:t>
      </w:r>
      <w:r>
        <w:t xml:space="preserve"> на кнопку </w:t>
      </w:r>
      <w:r w:rsidRPr="004F6433">
        <w:rPr>
          <w:b/>
        </w:rPr>
        <w:t>«Действия с документом»</w:t>
      </w:r>
      <w:r>
        <w:rPr>
          <w:b/>
        </w:rPr>
        <w:t>.</w:t>
      </w:r>
      <w:r>
        <w:t xml:space="preserve"> </w:t>
      </w:r>
      <w:r w:rsidR="00790410">
        <w:t>В данном меню выберите необходимое действие</w:t>
      </w:r>
      <w:r>
        <w:t>.</w:t>
      </w:r>
    </w:p>
    <w:p w:rsidR="004F6433" w:rsidRPr="00362F7B" w:rsidRDefault="004F6433" w:rsidP="00A21B2E">
      <w:pPr>
        <w:rPr>
          <w:b/>
        </w:rPr>
      </w:pPr>
      <w:r w:rsidRPr="00362F7B">
        <w:rPr>
          <w:b/>
        </w:rPr>
        <w:t>Действия:</w:t>
      </w:r>
    </w:p>
    <w:p w:rsidR="004F6433" w:rsidRPr="00790410" w:rsidRDefault="004F6433" w:rsidP="00A21B2E">
      <w:r w:rsidRPr="004F6433">
        <w:rPr>
          <w:b/>
        </w:rPr>
        <w:t>«Сохранить»</w:t>
      </w:r>
      <w:r w:rsidR="00790410">
        <w:rPr>
          <w:b/>
        </w:rPr>
        <w:t xml:space="preserve"> </w:t>
      </w:r>
      <w:r>
        <w:rPr>
          <w:b/>
        </w:rPr>
        <w:t>-</w:t>
      </w:r>
      <w:r w:rsidR="00790410">
        <w:rPr>
          <w:b/>
        </w:rPr>
        <w:t xml:space="preserve"> </w:t>
      </w:r>
      <w:r>
        <w:t>Платеж сохраняется в статусе «Создан».</w:t>
      </w:r>
      <w:r w:rsidR="00790410">
        <w:t xml:space="preserve"> Сохраненный платеж можно отредактировать</w:t>
      </w:r>
      <w:r w:rsidR="00790410" w:rsidRPr="00790410">
        <w:t xml:space="preserve">, </w:t>
      </w:r>
      <w:r w:rsidR="00790410">
        <w:t>подписать и отправить.</w:t>
      </w:r>
    </w:p>
    <w:p w:rsidR="004F6433" w:rsidRDefault="004F6433" w:rsidP="00A21B2E">
      <w:r>
        <w:rPr>
          <w:b/>
        </w:rPr>
        <w:t>«Сохранить в черновики»</w:t>
      </w:r>
      <w:r w:rsidR="00790410">
        <w:rPr>
          <w:b/>
        </w:rPr>
        <w:t xml:space="preserve"> </w:t>
      </w:r>
      <w:r>
        <w:rPr>
          <w:b/>
        </w:rPr>
        <w:t>-</w:t>
      </w:r>
      <w:r w:rsidR="00790410">
        <w:rPr>
          <w:b/>
        </w:rPr>
        <w:t xml:space="preserve"> </w:t>
      </w:r>
      <w:r>
        <w:t>платеж сохраняется в черновиках.</w:t>
      </w:r>
    </w:p>
    <w:p w:rsidR="004F6433" w:rsidRDefault="004F6433" w:rsidP="00A21B2E">
      <w:r>
        <w:rPr>
          <w:b/>
        </w:rPr>
        <w:t>«Подписать»</w:t>
      </w:r>
      <w:r w:rsidR="00362F7B">
        <w:rPr>
          <w:b/>
        </w:rPr>
        <w:t xml:space="preserve"> </w:t>
      </w:r>
      <w:r>
        <w:rPr>
          <w:b/>
        </w:rPr>
        <w:t>-</w:t>
      </w:r>
      <w:r w:rsidR="00362F7B">
        <w:rPr>
          <w:b/>
        </w:rPr>
        <w:t xml:space="preserve"> </w:t>
      </w:r>
      <w:r w:rsidRPr="004F6433">
        <w:t>платеж сохраняется в статусе «Подписан», без снятия подписи его нельзя отредактировать.</w:t>
      </w:r>
    </w:p>
    <w:p w:rsidR="00AD0C44" w:rsidRDefault="004F6433" w:rsidP="00A21B2E">
      <w:r>
        <w:rPr>
          <w:b/>
        </w:rPr>
        <w:t>«Подписать и отправить»</w:t>
      </w:r>
      <w:r w:rsidR="00362F7B">
        <w:rPr>
          <w:b/>
        </w:rPr>
        <w:t xml:space="preserve"> </w:t>
      </w:r>
      <w:r>
        <w:rPr>
          <w:b/>
        </w:rPr>
        <w:t>-</w:t>
      </w:r>
      <w:r w:rsidR="00362F7B">
        <w:rPr>
          <w:b/>
        </w:rPr>
        <w:t xml:space="preserve"> </w:t>
      </w:r>
      <w:r w:rsidRPr="004F6433">
        <w:t>платеж подписывается электронной подписью и</w:t>
      </w:r>
      <w:r>
        <w:rPr>
          <w:b/>
        </w:rPr>
        <w:t xml:space="preserve"> </w:t>
      </w:r>
      <w:r w:rsidRPr="004F6433">
        <w:t>отправляется в обраб</w:t>
      </w:r>
      <w:r>
        <w:t>о</w:t>
      </w:r>
      <w:r w:rsidRPr="004F6433">
        <w:t>тку</w:t>
      </w:r>
      <w:r>
        <w:t xml:space="preserve">. </w:t>
      </w:r>
    </w:p>
    <w:p w:rsidR="00AD0C44" w:rsidRDefault="00AD0C44" w:rsidP="00A21B2E"/>
    <w:p w:rsidR="0090017F" w:rsidRDefault="0090017F" w:rsidP="00A21B2E">
      <w:pPr>
        <w:rPr>
          <w:b/>
        </w:rPr>
      </w:pPr>
      <w:r>
        <w:t xml:space="preserve">Когда Вы нажимаете на кнопку </w:t>
      </w:r>
      <w:r w:rsidRPr="0090017F">
        <w:rPr>
          <w:b/>
        </w:rPr>
        <w:t>«Подписать»</w:t>
      </w:r>
      <w:r>
        <w:t xml:space="preserve"> или </w:t>
      </w:r>
      <w:r w:rsidRPr="0090017F">
        <w:rPr>
          <w:b/>
        </w:rPr>
        <w:t>«Подписать и отправить»</w:t>
      </w:r>
      <w:r w:rsidR="00094DFF" w:rsidRPr="00094DFF">
        <w:rPr>
          <w:b/>
        </w:rPr>
        <w:t>,</w:t>
      </w:r>
      <w:r>
        <w:rPr>
          <w:b/>
        </w:rPr>
        <w:t xml:space="preserve"> </w:t>
      </w:r>
      <w:r w:rsidR="00AD0C44" w:rsidRPr="00AD0C44">
        <w:t>на документе</w:t>
      </w:r>
      <w:r w:rsidR="00AD0C44">
        <w:rPr>
          <w:b/>
        </w:rPr>
        <w:t xml:space="preserve"> </w:t>
      </w:r>
      <w:proofErr w:type="gramStart"/>
      <w:r w:rsidRPr="0090017F">
        <w:t>вы</w:t>
      </w:r>
      <w:r w:rsidR="00AD0C44">
        <w:t>ходит</w:t>
      </w:r>
      <w:r w:rsidRPr="0090017F">
        <w:t xml:space="preserve"> следующее окно с надписью </w:t>
      </w:r>
      <w:r>
        <w:rPr>
          <w:b/>
        </w:rPr>
        <w:t>ВВЕДИТЕ</w:t>
      </w:r>
      <w:proofErr w:type="gramEnd"/>
      <w:r>
        <w:rPr>
          <w:b/>
        </w:rPr>
        <w:t xml:space="preserve"> КОД ПОДТВЕРЖДЕНИЯ. </w:t>
      </w:r>
      <w:r w:rsidRPr="0090017F">
        <w:t>Здесь необходимо ввести код, который пришел в смс-сообщении.</w:t>
      </w:r>
      <w:r>
        <w:t xml:space="preserve"> </w:t>
      </w:r>
      <w:r w:rsidR="00AD0C44">
        <w:t>Затем</w:t>
      </w:r>
      <w:r>
        <w:t xml:space="preserve"> нажимаете кнопку </w:t>
      </w:r>
      <w:r w:rsidRPr="0090017F">
        <w:rPr>
          <w:b/>
        </w:rPr>
        <w:t>«Продолжить».</w:t>
      </w:r>
    </w:p>
    <w:p w:rsidR="00C0716B" w:rsidRDefault="00F55020" w:rsidP="009E530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038350" cy="419107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39" cy="419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3A16F7">
        <w:rPr>
          <w:b/>
          <w:noProof/>
          <w:lang w:eastAsia="ru-RU"/>
        </w:rPr>
        <w:drawing>
          <wp:inline distT="0" distB="0" distL="0" distR="0">
            <wp:extent cx="2040588" cy="4191000"/>
            <wp:effectExtent l="0" t="0" r="0" b="0"/>
            <wp:docPr id="32" name="Рисунок 32" descr="\\port\UserProfiles\auto14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port\UserProfiles\auto14\Desktop\1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98" cy="419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16B" w:rsidRDefault="00C0716B" w:rsidP="00773363">
      <w:pPr>
        <w:jc w:val="center"/>
        <w:rPr>
          <w:b/>
        </w:rPr>
      </w:pPr>
    </w:p>
    <w:p w:rsidR="009E5302" w:rsidRDefault="009E5302" w:rsidP="00773363">
      <w:pPr>
        <w:jc w:val="center"/>
        <w:rPr>
          <w:b/>
        </w:rPr>
      </w:pPr>
    </w:p>
    <w:p w:rsidR="009E5302" w:rsidRDefault="009E5302" w:rsidP="00773363">
      <w:pPr>
        <w:jc w:val="center"/>
        <w:rPr>
          <w:b/>
        </w:rPr>
      </w:pPr>
    </w:p>
    <w:p w:rsidR="009E5302" w:rsidRDefault="009E5302" w:rsidP="00773363">
      <w:pPr>
        <w:jc w:val="center"/>
        <w:rPr>
          <w:b/>
        </w:rPr>
      </w:pPr>
    </w:p>
    <w:p w:rsidR="00C0716B" w:rsidRPr="00DF5A69" w:rsidRDefault="00773363" w:rsidP="00DF5A69">
      <w:pPr>
        <w:jc w:val="center"/>
        <w:rPr>
          <w:b/>
          <w:sz w:val="26"/>
          <w:szCs w:val="26"/>
        </w:rPr>
      </w:pPr>
      <w:r w:rsidRPr="008D5CA0">
        <w:rPr>
          <w:b/>
          <w:sz w:val="26"/>
          <w:szCs w:val="26"/>
        </w:rPr>
        <w:lastRenderedPageBreak/>
        <w:t>Запросы на отзы</w:t>
      </w:r>
      <w:proofErr w:type="gramStart"/>
      <w:r w:rsidRPr="008D5CA0">
        <w:rPr>
          <w:b/>
          <w:sz w:val="26"/>
          <w:szCs w:val="26"/>
        </w:rPr>
        <w:t>в</w:t>
      </w:r>
      <w:r w:rsidR="005E6136" w:rsidRPr="008D5CA0">
        <w:rPr>
          <w:b/>
          <w:sz w:val="26"/>
          <w:szCs w:val="26"/>
        </w:rPr>
        <w:t>(</w:t>
      </w:r>
      <w:proofErr w:type="gramEnd"/>
      <w:r w:rsidR="005E6136" w:rsidRPr="008D5CA0">
        <w:rPr>
          <w:b/>
          <w:sz w:val="26"/>
          <w:szCs w:val="26"/>
        </w:rPr>
        <w:t>МБК Платежный сервис)</w:t>
      </w:r>
      <w:r w:rsidR="00C0716B">
        <w:rPr>
          <w:b/>
          <w:sz w:val="26"/>
          <w:szCs w:val="26"/>
        </w:rPr>
        <w:t>.</w:t>
      </w:r>
    </w:p>
    <w:p w:rsidR="009E5302" w:rsidRDefault="005660A2" w:rsidP="009E5302">
      <w:pPr>
        <w:rPr>
          <w:rFonts w:eastAsia="TimesNewRomanPSMT" w:cstheme="minorHAnsi"/>
        </w:rPr>
      </w:pPr>
      <w:r w:rsidRPr="00C0716B">
        <w:t xml:space="preserve">Платежное поручение можно отозвать, когда оно находится в статусе </w:t>
      </w:r>
      <w:r w:rsidRPr="00C0716B">
        <w:rPr>
          <w:b/>
        </w:rPr>
        <w:t>«Доставлен»</w:t>
      </w:r>
      <w:r w:rsidRPr="00C0716B">
        <w:t xml:space="preserve"> или </w:t>
      </w:r>
      <w:r w:rsidRPr="00C0716B">
        <w:rPr>
          <w:b/>
        </w:rPr>
        <w:t>«Принят»</w:t>
      </w:r>
      <w:r w:rsidRPr="00C0716B">
        <w:t>.</w:t>
      </w:r>
      <w:r w:rsidRPr="00C0716B">
        <w:rPr>
          <w:noProof/>
          <w:lang w:eastAsia="ru-RU"/>
        </w:rPr>
        <w:t xml:space="preserve"> </w:t>
      </w:r>
      <w:r w:rsidR="00C0716B">
        <w:rPr>
          <w:rFonts w:eastAsia="TimesNewRomanPSMT" w:cstheme="minorHAnsi"/>
        </w:rPr>
        <w:t xml:space="preserve">Принятый документ </w:t>
      </w:r>
      <w:r w:rsidR="008B7790">
        <w:rPr>
          <w:rFonts w:eastAsia="TimesNewRomanPSMT" w:cstheme="minorHAnsi"/>
        </w:rPr>
        <w:t xml:space="preserve">может быть </w:t>
      </w:r>
      <w:r w:rsidR="00C0716B" w:rsidRPr="00C0716B">
        <w:rPr>
          <w:rFonts w:eastAsia="TimesNewRomanPSMT" w:cstheme="minorHAnsi"/>
        </w:rPr>
        <w:t xml:space="preserve">отозван клиентом при условии, что на момент получения отзыва банком не были совершены действия по исполнению. В ряде случаев документ может быть отозван непосредственно сотрудником банка. В случае успешного отзыва документу присваивается статус </w:t>
      </w:r>
      <w:r w:rsidR="00C0716B" w:rsidRPr="00C0716B">
        <w:rPr>
          <w:rFonts w:eastAsia="TimesNewRomanPSMT" w:cstheme="minorHAnsi"/>
          <w:b/>
        </w:rPr>
        <w:t>"Отозван"</w:t>
      </w:r>
      <w:r w:rsidR="00C0716B" w:rsidRPr="00C0716B">
        <w:rPr>
          <w:rFonts w:eastAsia="TimesNewRomanPSMT" w:cstheme="minorHAnsi"/>
        </w:rPr>
        <w:t>.</w:t>
      </w:r>
    </w:p>
    <w:p w:rsidR="00C0716B" w:rsidRPr="00C0716B" w:rsidRDefault="00C0716B" w:rsidP="009E5302">
      <w:pPr>
        <w:rPr>
          <w:rFonts w:eastAsia="TimesNewRomanPSMT" w:cstheme="minorHAnsi"/>
          <w:b/>
        </w:rPr>
      </w:pPr>
      <w:r w:rsidRPr="00C0716B">
        <w:rPr>
          <w:rFonts w:eastAsia="TimesNewRomanPSMT" w:cstheme="minorHAnsi"/>
          <w:b/>
        </w:rPr>
        <w:t>Как отозвать платеж.</w:t>
      </w:r>
    </w:p>
    <w:p w:rsidR="009E5302" w:rsidRDefault="004F6433" w:rsidP="009E5302">
      <w:r>
        <w:t xml:space="preserve">При необходимости отозвать платеж, можно зайти в раздел </w:t>
      </w:r>
      <w:r w:rsidRPr="00773363">
        <w:rPr>
          <w:b/>
        </w:rPr>
        <w:t>«Платежные поручения»</w:t>
      </w:r>
      <w:r w:rsidRPr="00773363">
        <w:t>,</w:t>
      </w:r>
      <w:r w:rsidRPr="00773363">
        <w:rPr>
          <w:b/>
        </w:rPr>
        <w:t xml:space="preserve"> «В об</w:t>
      </w:r>
      <w:r w:rsidR="0090017F" w:rsidRPr="00773363">
        <w:rPr>
          <w:b/>
        </w:rPr>
        <w:t>работке»</w:t>
      </w:r>
      <w:r w:rsidR="00773363" w:rsidRPr="00773363">
        <w:t xml:space="preserve">. Нужно открыть платеж и нажать на кнопку </w:t>
      </w:r>
      <w:r w:rsidR="00773363">
        <w:rPr>
          <w:b/>
        </w:rPr>
        <w:t xml:space="preserve">«Действия с документом». </w:t>
      </w:r>
      <w:r w:rsidR="00773363" w:rsidRPr="00773363">
        <w:t>В появившемся меню нажать на кнопку</w:t>
      </w:r>
      <w:r w:rsidR="00773363">
        <w:rPr>
          <w:b/>
        </w:rPr>
        <w:t xml:space="preserve"> «Отозвать»</w:t>
      </w:r>
      <w:r w:rsidR="00773363">
        <w:t xml:space="preserve">. Откроется заполненная форма запроса на отзыв, Вам необходимо лишь нажать на кнопку </w:t>
      </w:r>
      <w:r w:rsidR="00773363" w:rsidRPr="00773363">
        <w:rPr>
          <w:b/>
        </w:rPr>
        <w:t>«Подписать и отправить»</w:t>
      </w:r>
      <w:r w:rsidR="00773363">
        <w:rPr>
          <w:b/>
        </w:rPr>
        <w:t xml:space="preserve"> </w:t>
      </w:r>
      <w:r w:rsidR="00773363">
        <w:t>и ввести код подтверждения. Также запрос на отзыв документа можно создать через основное меню, однако в этом случае необходимо в разделе реквизиты платежа выбрать необходимый для отзыва платеж.</w:t>
      </w:r>
    </w:p>
    <w:p w:rsidR="00691AE8" w:rsidRDefault="0059164C" w:rsidP="00397104">
      <w:pPr>
        <w:jc w:val="center"/>
      </w:pPr>
      <w:r>
        <w:rPr>
          <w:noProof/>
          <w:lang w:eastAsia="ru-RU"/>
        </w:rPr>
        <w:drawing>
          <wp:inline distT="0" distB="0" distL="0" distR="0" wp14:anchorId="50960C15" wp14:editId="275A54BA">
            <wp:extent cx="1524000" cy="2647950"/>
            <wp:effectExtent l="0" t="0" r="0" b="0"/>
            <wp:docPr id="34" name="Рисунок 34" descr="\\port\UserProfiles\auto14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port\UserProfiles\auto14\Desktop\3.b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135" cy="2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6F7">
        <w:rPr>
          <w:noProof/>
          <w:lang w:eastAsia="ru-RU"/>
        </w:rPr>
        <w:drawing>
          <wp:inline distT="0" distB="0" distL="0" distR="0" wp14:anchorId="4314BBEF" wp14:editId="0D7A92B3">
            <wp:extent cx="1529630" cy="2667000"/>
            <wp:effectExtent l="0" t="0" r="0" b="0"/>
            <wp:docPr id="31" name="Рисунок 31" descr="\\port\UserProfiles\auto14\Desktop\Screenshot_20191204-15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port\UserProfiles\auto14\Desktop\Screenshot_20191204-1556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491" cy="267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CB3D85" wp14:editId="4E03E910">
            <wp:extent cx="1524000" cy="2647950"/>
            <wp:effectExtent l="0" t="0" r="0" b="0"/>
            <wp:docPr id="35" name="Рисунок 35" descr="\\port\UserProfiles\auto14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port\UserProfiles\auto14\Desktop\4.bm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93" cy="265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F10" w:rsidRPr="00FD1F10" w:rsidRDefault="00FD1F10" w:rsidP="00FD1F10">
      <w:pPr>
        <w:jc w:val="center"/>
        <w:rPr>
          <w:b/>
          <w:sz w:val="26"/>
          <w:szCs w:val="26"/>
        </w:rPr>
      </w:pPr>
      <w:r w:rsidRPr="00FD1F10">
        <w:rPr>
          <w:b/>
          <w:sz w:val="26"/>
          <w:szCs w:val="26"/>
        </w:rPr>
        <w:t>Письма в Банк и из Банка.</w:t>
      </w:r>
    </w:p>
    <w:p w:rsidR="00FD1F10" w:rsidRDefault="00FD1F10" w:rsidP="00FD1F10">
      <w:r>
        <w:t xml:space="preserve">В </w:t>
      </w:r>
      <w:r w:rsidR="00397104">
        <w:t>МБК платежном сервисе</w:t>
      </w:r>
      <w:r>
        <w:t xml:space="preserve"> можно как просматривать письма, которые пришли из Банка, так и отправлять собственные письма.</w:t>
      </w:r>
      <w:r w:rsidR="003A72EC">
        <w:t xml:space="preserve"> </w:t>
      </w:r>
    </w:p>
    <w:p w:rsidR="003A72EC" w:rsidRDefault="003A72EC" w:rsidP="003971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406106" cy="2888858"/>
            <wp:effectExtent l="0" t="0" r="381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095" cy="288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755BF1" wp14:editId="3D5530E0">
            <wp:extent cx="1406106" cy="2890068"/>
            <wp:effectExtent l="0" t="0" r="3810" b="5715"/>
            <wp:docPr id="38" name="Рисунок 38" descr="\\port\UserProfiles\auto14\Desktop\Скрины\Screenshot_20191205-12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port\UserProfiles\auto14\Desktop\Скрины\Screenshot_20191205-1245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996" cy="289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DEED65" wp14:editId="38461E86">
            <wp:extent cx="1409577" cy="2897202"/>
            <wp:effectExtent l="0" t="0" r="635" b="0"/>
            <wp:docPr id="39" name="Рисунок 39" descr="\\port\UserProfiles\auto14\Desktop\Скрины\Screenshot_20191205-12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port\UserProfiles\auto14\Desktop\Скрины\Screenshot_20191205-1245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182" cy="289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EC" w:rsidRDefault="003A72EC" w:rsidP="00FD1F10">
      <w:r>
        <w:lastRenderedPageBreak/>
        <w:t xml:space="preserve">Для создания письма нажимаем </w:t>
      </w:r>
      <w:r w:rsidRPr="003A72EC">
        <w:rPr>
          <w:b/>
        </w:rPr>
        <w:t>«Написать письмо»</w:t>
      </w:r>
      <w:r w:rsidR="0065437D" w:rsidRPr="0065437D">
        <w:rPr>
          <w:b/>
        </w:rPr>
        <w:t>,</w:t>
      </w:r>
      <w:bookmarkStart w:id="0" w:name="_GoBack"/>
      <w:bookmarkEnd w:id="0"/>
      <w:r w:rsidRPr="003A72EC">
        <w:rPr>
          <w:b/>
        </w:rPr>
        <w:t xml:space="preserve"> </w:t>
      </w:r>
      <w:r>
        <w:t xml:space="preserve">заполняем данные, нажимаем </w:t>
      </w:r>
      <w:r w:rsidRPr="000840F9">
        <w:rPr>
          <w:b/>
        </w:rPr>
        <w:t>«Действия с документом»</w:t>
      </w:r>
      <w:r>
        <w:t xml:space="preserve">. Потом нажимаем </w:t>
      </w:r>
      <w:r w:rsidRPr="003A72EC">
        <w:rPr>
          <w:b/>
        </w:rPr>
        <w:t>«</w:t>
      </w:r>
      <w:r>
        <w:rPr>
          <w:b/>
        </w:rPr>
        <w:t>П</w:t>
      </w:r>
      <w:r w:rsidRPr="003A72EC">
        <w:rPr>
          <w:b/>
        </w:rPr>
        <w:t>одписать и отправить».</w:t>
      </w:r>
    </w:p>
    <w:p w:rsidR="003A72EC" w:rsidRDefault="003A72EC" w:rsidP="00397104">
      <w:pPr>
        <w:jc w:val="center"/>
      </w:pPr>
      <w:r>
        <w:rPr>
          <w:noProof/>
          <w:lang w:eastAsia="ru-RU"/>
        </w:rPr>
        <w:drawing>
          <wp:inline distT="0" distB="0" distL="0" distR="0" wp14:anchorId="22E5243E" wp14:editId="4BAC2987">
            <wp:extent cx="1409577" cy="2897202"/>
            <wp:effectExtent l="0" t="0" r="635" b="0"/>
            <wp:docPr id="40" name="Рисунок 40" descr="\\port\UserProfiles\auto14\Desktop\Скрины\Screenshot_20191205-12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port\UserProfiles\auto14\Desktop\Скрины\Screenshot_20191205-1245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182" cy="289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9D6EE2" wp14:editId="76B38A92">
            <wp:extent cx="1408192" cy="2894355"/>
            <wp:effectExtent l="0" t="0" r="1905" b="1270"/>
            <wp:docPr id="41" name="Рисунок 41" descr="\\port\UserProfiles\auto14\Desktop\Скрины\Screenshot_20191205-12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port\UserProfiles\auto14\Desktop\Скрины\Screenshot_20191205-12460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08" cy="289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4ECFB4" wp14:editId="1C83099B">
            <wp:extent cx="1405999" cy="2889849"/>
            <wp:effectExtent l="0" t="0" r="3810" b="6350"/>
            <wp:docPr id="42" name="Рисунок 42" descr="\\port\UserProfiles\auto14\Desktop\Скрины\Screenshot_20191205-12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port\UserProfiles\auto14\Desktop\Скрины\Screenshot_20191205-1246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431" cy="289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104" w:rsidRDefault="00397104" w:rsidP="000840F9">
      <w:pPr>
        <w:jc w:val="center"/>
        <w:rPr>
          <w:b/>
          <w:sz w:val="26"/>
          <w:szCs w:val="26"/>
        </w:rPr>
      </w:pPr>
    </w:p>
    <w:p w:rsidR="000840F9" w:rsidRDefault="000840F9" w:rsidP="000840F9">
      <w:pPr>
        <w:jc w:val="center"/>
        <w:rPr>
          <w:b/>
          <w:sz w:val="26"/>
          <w:szCs w:val="26"/>
        </w:rPr>
      </w:pPr>
      <w:r w:rsidRPr="000840F9">
        <w:rPr>
          <w:b/>
          <w:sz w:val="26"/>
          <w:szCs w:val="26"/>
        </w:rPr>
        <w:t>Отделения и Банкоматы.</w:t>
      </w:r>
    </w:p>
    <w:p w:rsidR="000840F9" w:rsidRPr="00397104" w:rsidRDefault="000840F9" w:rsidP="000840F9">
      <w:pPr>
        <w:rPr>
          <w:sz w:val="26"/>
          <w:szCs w:val="26"/>
          <w:lang w:val="en-US"/>
        </w:rPr>
      </w:pPr>
      <w:r>
        <w:rPr>
          <w:sz w:val="26"/>
          <w:szCs w:val="26"/>
        </w:rPr>
        <w:t xml:space="preserve">В мобильном банке можно просмотреть перечень отделений банка и банкоматов. Данный функционал доступен даже без авторизации в </w:t>
      </w:r>
      <w:r w:rsidR="00397104">
        <w:rPr>
          <w:sz w:val="26"/>
          <w:szCs w:val="26"/>
        </w:rPr>
        <w:t>системе</w:t>
      </w:r>
      <w:r w:rsidR="00397104">
        <w:rPr>
          <w:sz w:val="26"/>
          <w:szCs w:val="26"/>
          <w:lang w:val="en-US"/>
        </w:rPr>
        <w:t>:</w:t>
      </w:r>
    </w:p>
    <w:p w:rsidR="00542CC6" w:rsidRPr="000840F9" w:rsidRDefault="00542CC6" w:rsidP="000840F9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1571727" cy="3248025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531" cy="324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1581150" cy="3251023"/>
            <wp:effectExtent l="0" t="0" r="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57" cy="326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1581665" cy="3251200"/>
            <wp:effectExtent l="0" t="0" r="0" b="6350"/>
            <wp:docPr id="47" name="Рисунок 47" descr="\\port\UserProfiles\auto14\Desktop\Скрины\Screenshot_20191205-12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port\UserProfiles\auto14\Desktop\Скрины\Screenshot_20191205-12554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414" cy="325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1584754" cy="3257550"/>
            <wp:effectExtent l="0" t="0" r="0" b="0"/>
            <wp:docPr id="48" name="Рисунок 48" descr="\\port\UserProfiles\auto14\Desktop\Скрины\Screenshot_20191205-12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port\UserProfiles\auto14\Desktop\Скрины\Screenshot_20191205-12555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92" cy="326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CC6" w:rsidRPr="000840F9" w:rsidSect="00B161C5">
      <w:type w:val="continuous"/>
      <w:pgSz w:w="11906" w:h="16838"/>
      <w:pgMar w:top="720" w:right="720" w:bottom="720" w:left="720" w:header="708" w:footer="708" w:gutter="0"/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381"/>
    <w:rsid w:val="00005381"/>
    <w:rsid w:val="00060DF1"/>
    <w:rsid w:val="000840F9"/>
    <w:rsid w:val="00094DFF"/>
    <w:rsid w:val="000A6D30"/>
    <w:rsid w:val="000C2586"/>
    <w:rsid w:val="001A262A"/>
    <w:rsid w:val="001C4071"/>
    <w:rsid w:val="001D7961"/>
    <w:rsid w:val="00217CA2"/>
    <w:rsid w:val="002D4103"/>
    <w:rsid w:val="00362F7B"/>
    <w:rsid w:val="00397104"/>
    <w:rsid w:val="003A16F7"/>
    <w:rsid w:val="003A35D6"/>
    <w:rsid w:val="003A72EC"/>
    <w:rsid w:val="004C6619"/>
    <w:rsid w:val="004F6433"/>
    <w:rsid w:val="00542CC6"/>
    <w:rsid w:val="00543612"/>
    <w:rsid w:val="005616A5"/>
    <w:rsid w:val="00564132"/>
    <w:rsid w:val="005660A2"/>
    <w:rsid w:val="0059164C"/>
    <w:rsid w:val="005C3678"/>
    <w:rsid w:val="005E6136"/>
    <w:rsid w:val="005F149C"/>
    <w:rsid w:val="00630D7F"/>
    <w:rsid w:val="00651F91"/>
    <w:rsid w:val="0065437D"/>
    <w:rsid w:val="00666273"/>
    <w:rsid w:val="006771F3"/>
    <w:rsid w:val="00691AE8"/>
    <w:rsid w:val="006958A7"/>
    <w:rsid w:val="006E4985"/>
    <w:rsid w:val="0074001B"/>
    <w:rsid w:val="00773363"/>
    <w:rsid w:val="00790410"/>
    <w:rsid w:val="00887FEE"/>
    <w:rsid w:val="008A7C38"/>
    <w:rsid w:val="008B7790"/>
    <w:rsid w:val="008C4770"/>
    <w:rsid w:val="008D5CA0"/>
    <w:rsid w:val="0090017F"/>
    <w:rsid w:val="00926F3E"/>
    <w:rsid w:val="00935F8A"/>
    <w:rsid w:val="0093735F"/>
    <w:rsid w:val="00950A1C"/>
    <w:rsid w:val="0095207C"/>
    <w:rsid w:val="0095526F"/>
    <w:rsid w:val="009611BD"/>
    <w:rsid w:val="009A5FFA"/>
    <w:rsid w:val="009E5302"/>
    <w:rsid w:val="00A21B2E"/>
    <w:rsid w:val="00A257B3"/>
    <w:rsid w:val="00A30B62"/>
    <w:rsid w:val="00A74D28"/>
    <w:rsid w:val="00A8283B"/>
    <w:rsid w:val="00AC3E61"/>
    <w:rsid w:val="00AD0C44"/>
    <w:rsid w:val="00AE726E"/>
    <w:rsid w:val="00B04773"/>
    <w:rsid w:val="00B161C5"/>
    <w:rsid w:val="00B20BD2"/>
    <w:rsid w:val="00B2735E"/>
    <w:rsid w:val="00B47D2C"/>
    <w:rsid w:val="00B73453"/>
    <w:rsid w:val="00B95776"/>
    <w:rsid w:val="00BC3B57"/>
    <w:rsid w:val="00C0716B"/>
    <w:rsid w:val="00C24CC1"/>
    <w:rsid w:val="00C363CB"/>
    <w:rsid w:val="00C56DEA"/>
    <w:rsid w:val="00D818AD"/>
    <w:rsid w:val="00D97C65"/>
    <w:rsid w:val="00DF5A69"/>
    <w:rsid w:val="00E36EA0"/>
    <w:rsid w:val="00EE4D8F"/>
    <w:rsid w:val="00F410FA"/>
    <w:rsid w:val="00F55020"/>
    <w:rsid w:val="00F66F6B"/>
    <w:rsid w:val="00FD1F10"/>
    <w:rsid w:val="00FF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7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51F9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56DEA"/>
    <w:rPr>
      <w:color w:val="800080" w:themeColor="followed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926F3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26F3E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26F3E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26F3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26F3E"/>
    <w:rPr>
      <w:b/>
      <w:bCs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95526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d">
    <w:name w:val="Table Grid"/>
    <w:basedOn w:val="a1"/>
    <w:uiPriority w:val="59"/>
    <w:rsid w:val="00935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7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51F9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56DEA"/>
    <w:rPr>
      <w:color w:val="800080" w:themeColor="followed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926F3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26F3E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26F3E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26F3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26F3E"/>
    <w:rPr>
      <w:b/>
      <w:bCs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95526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d">
    <w:name w:val="Table Grid"/>
    <w:basedOn w:val="a1"/>
    <w:uiPriority w:val="59"/>
    <w:rsid w:val="00935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4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7" Type="http://schemas.openxmlformats.org/officeDocument/2006/relationships/hyperlink" Target="https://play.google.com/store/apps/details?id=com.bssys.mbcphone.energobank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1314</Words>
  <Characters>7495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Туганов Михаил Анатольевич</dc:creator>
  <cp:lastModifiedBy>Макаров Алексей Владимирович</cp:lastModifiedBy>
  <cp:revision>3</cp:revision>
  <dcterms:created xsi:type="dcterms:W3CDTF">2019-12-05T13:37:00Z</dcterms:created>
  <dcterms:modified xsi:type="dcterms:W3CDTF">2019-12-05T13:38:00Z</dcterms:modified>
</cp:coreProperties>
</file>